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B128F" w14:textId="78D85F86" w:rsidR="00904D6D" w:rsidRPr="003D5B84" w:rsidRDefault="00A62F5F" w:rsidP="00956EB6">
      <w:pPr>
        <w:pStyle w:val="Title"/>
      </w:pPr>
      <w:r w:rsidRPr="00A62F5F">
        <w:rPr>
          <w:sz w:val="32"/>
          <w:szCs w:val="32"/>
        </w:rPr>
        <w:t xml:space="preserve">The </w:t>
      </w:r>
      <w:proofErr w:type="spellStart"/>
      <w:r w:rsidRPr="00A62F5F">
        <w:rPr>
          <w:sz w:val="32"/>
          <w:szCs w:val="32"/>
        </w:rPr>
        <w:t>Responsiveness</w:t>
      </w:r>
      <w:proofErr w:type="spellEnd"/>
      <w:r w:rsidRPr="00A62F5F">
        <w:rPr>
          <w:sz w:val="32"/>
          <w:szCs w:val="32"/>
        </w:rPr>
        <w:t xml:space="preserve"> </w:t>
      </w:r>
      <w:proofErr w:type="spellStart"/>
      <w:r w:rsidRPr="00A62F5F">
        <w:rPr>
          <w:sz w:val="32"/>
          <w:szCs w:val="32"/>
        </w:rPr>
        <w:t>of</w:t>
      </w:r>
      <w:proofErr w:type="spellEnd"/>
      <w:r w:rsidRPr="00A62F5F">
        <w:rPr>
          <w:sz w:val="32"/>
          <w:szCs w:val="32"/>
        </w:rPr>
        <w:t xml:space="preserve"> </w:t>
      </w:r>
      <w:proofErr w:type="spellStart"/>
      <w:r w:rsidRPr="00A62F5F">
        <w:rPr>
          <w:sz w:val="32"/>
          <w:szCs w:val="32"/>
        </w:rPr>
        <w:t>Bachelor</w:t>
      </w:r>
      <w:proofErr w:type="spellEnd"/>
      <w:r w:rsidRPr="00A62F5F">
        <w:rPr>
          <w:sz w:val="32"/>
          <w:szCs w:val="32"/>
        </w:rPr>
        <w:t xml:space="preserve"> </w:t>
      </w:r>
      <w:proofErr w:type="spellStart"/>
      <w:r w:rsidRPr="00A62F5F">
        <w:rPr>
          <w:sz w:val="32"/>
          <w:szCs w:val="32"/>
        </w:rPr>
        <w:t>of</w:t>
      </w:r>
      <w:proofErr w:type="spellEnd"/>
      <w:r w:rsidRPr="00A62F5F">
        <w:rPr>
          <w:sz w:val="32"/>
          <w:szCs w:val="32"/>
        </w:rPr>
        <w:t xml:space="preserve"> </w:t>
      </w:r>
      <w:proofErr w:type="spellStart"/>
      <w:r w:rsidRPr="00A62F5F">
        <w:rPr>
          <w:sz w:val="32"/>
          <w:szCs w:val="32"/>
        </w:rPr>
        <w:t>Elementary</w:t>
      </w:r>
      <w:proofErr w:type="spellEnd"/>
      <w:r w:rsidRPr="00A62F5F">
        <w:rPr>
          <w:sz w:val="32"/>
          <w:szCs w:val="32"/>
        </w:rPr>
        <w:t xml:space="preserve"> </w:t>
      </w:r>
      <w:proofErr w:type="spellStart"/>
      <w:r w:rsidRPr="00A62F5F">
        <w:rPr>
          <w:sz w:val="32"/>
          <w:szCs w:val="32"/>
        </w:rPr>
        <w:t>Education</w:t>
      </w:r>
      <w:proofErr w:type="spellEnd"/>
      <w:r w:rsidRPr="00A62F5F">
        <w:rPr>
          <w:sz w:val="32"/>
          <w:szCs w:val="32"/>
        </w:rPr>
        <w:t xml:space="preserve"> </w:t>
      </w:r>
      <w:proofErr w:type="spellStart"/>
      <w:r w:rsidRPr="00A62F5F">
        <w:rPr>
          <w:sz w:val="32"/>
          <w:szCs w:val="32"/>
        </w:rPr>
        <w:t>Curriculum</w:t>
      </w:r>
      <w:proofErr w:type="spellEnd"/>
      <w:r w:rsidRPr="00A62F5F">
        <w:rPr>
          <w:sz w:val="32"/>
          <w:szCs w:val="32"/>
        </w:rPr>
        <w:t xml:space="preserve">: An </w:t>
      </w:r>
      <w:proofErr w:type="spellStart"/>
      <w:r w:rsidRPr="00A62F5F">
        <w:rPr>
          <w:sz w:val="32"/>
          <w:szCs w:val="32"/>
        </w:rPr>
        <w:t>Illuminative</w:t>
      </w:r>
      <w:proofErr w:type="spellEnd"/>
      <w:r w:rsidRPr="00A62F5F">
        <w:rPr>
          <w:sz w:val="32"/>
          <w:szCs w:val="32"/>
        </w:rPr>
        <w:t xml:space="preserve"> </w:t>
      </w:r>
      <w:proofErr w:type="spellStart"/>
      <w:r w:rsidRPr="00A62F5F">
        <w:rPr>
          <w:sz w:val="32"/>
          <w:szCs w:val="32"/>
        </w:rPr>
        <w:t>Evaluation</w:t>
      </w:r>
      <w:proofErr w:type="spellEnd"/>
    </w:p>
    <w:p w14:paraId="4CB3D409" w14:textId="77777777" w:rsidR="00904D6D" w:rsidRPr="003D5B84" w:rsidRDefault="00904D6D" w:rsidP="00904D6D">
      <w:pPr>
        <w:jc w:val="center"/>
        <w:rPr>
          <w:b/>
          <w:bCs/>
        </w:rPr>
      </w:pPr>
    </w:p>
    <w:p w14:paraId="29DA402D" w14:textId="77777777" w:rsidR="00250A66" w:rsidRPr="003D5B84" w:rsidRDefault="00250A66" w:rsidP="00904D6D">
      <w:pPr>
        <w:jc w:val="center"/>
        <w:rPr>
          <w:b/>
          <w:bCs/>
        </w:rPr>
      </w:pPr>
    </w:p>
    <w:p w14:paraId="34DCCF32" w14:textId="5E18ADFD" w:rsidR="00904D6D" w:rsidRPr="00D74C5F" w:rsidRDefault="00A62F5F" w:rsidP="00904D6D">
      <w:pPr>
        <w:jc w:val="center"/>
        <w:rPr>
          <w:b/>
          <w:bCs/>
        </w:rPr>
      </w:pPr>
      <w:r>
        <w:rPr>
          <w:b/>
          <w:bCs/>
        </w:rPr>
        <w:t>Michael B. Cahapay</w:t>
      </w:r>
      <w:r w:rsidR="00530415" w:rsidRPr="00530415">
        <w:rPr>
          <w:b/>
          <w:bCs/>
          <w:vertAlign w:val="superscript"/>
        </w:rPr>
        <w:t>1</w:t>
      </w:r>
    </w:p>
    <w:p w14:paraId="6074935C" w14:textId="515DC6B4" w:rsidR="00A62F5F" w:rsidRDefault="00530415" w:rsidP="00A62F5F">
      <w:pPr>
        <w:jc w:val="center"/>
        <w:rPr>
          <w:sz w:val="18"/>
          <w:szCs w:val="18"/>
        </w:rPr>
      </w:pPr>
      <w:r w:rsidRPr="00530415">
        <w:rPr>
          <w:sz w:val="18"/>
          <w:szCs w:val="18"/>
          <w:vertAlign w:val="superscript"/>
        </w:rPr>
        <w:t>1</w:t>
      </w:r>
      <w:r w:rsidR="00CE71C1" w:rsidRPr="00CE71C1">
        <w:rPr>
          <w:sz w:val="18"/>
          <w:szCs w:val="18"/>
        </w:rPr>
        <w:t>Department of Elementary Education</w:t>
      </w:r>
      <w:r w:rsidR="00CE71C1">
        <w:rPr>
          <w:sz w:val="18"/>
          <w:szCs w:val="18"/>
        </w:rPr>
        <w:t>, C</w:t>
      </w:r>
      <w:r w:rsidR="00A62F5F" w:rsidRPr="00A62F5F">
        <w:rPr>
          <w:sz w:val="18"/>
          <w:szCs w:val="18"/>
        </w:rPr>
        <w:t xml:space="preserve">ollege of Education, Mindanao State University, </w:t>
      </w:r>
    </w:p>
    <w:p w14:paraId="6DA417AE" w14:textId="3EC97DBF" w:rsidR="00904D6D" w:rsidRPr="00E2599A" w:rsidRDefault="00A62F5F" w:rsidP="00A62F5F">
      <w:pPr>
        <w:jc w:val="center"/>
        <w:rPr>
          <w:sz w:val="18"/>
          <w:szCs w:val="18"/>
        </w:rPr>
      </w:pPr>
      <w:r w:rsidRPr="00A62F5F">
        <w:rPr>
          <w:sz w:val="18"/>
          <w:szCs w:val="18"/>
        </w:rPr>
        <w:t>Fatima, General Santos City</w:t>
      </w:r>
      <w:r w:rsidR="00567D34">
        <w:rPr>
          <w:sz w:val="18"/>
          <w:szCs w:val="18"/>
        </w:rPr>
        <w:t>,</w:t>
      </w:r>
      <w:r w:rsidRPr="00A62F5F">
        <w:rPr>
          <w:sz w:val="18"/>
          <w:szCs w:val="18"/>
        </w:rPr>
        <w:t xml:space="preserve"> 9500, South Cotabato, Philippines</w:t>
      </w:r>
    </w:p>
    <w:p w14:paraId="4B2D5C35" w14:textId="77777777" w:rsidR="00904D6D" w:rsidRDefault="00904D6D" w:rsidP="0088233C">
      <w:pPr>
        <w:jc w:val="center"/>
      </w:pPr>
    </w:p>
    <w:p w14:paraId="1F674803" w14:textId="4D48122F" w:rsidR="00646D09" w:rsidRPr="00F21838" w:rsidRDefault="00646D09" w:rsidP="00646D09">
      <w:pPr>
        <w:jc w:val="center"/>
      </w:pPr>
      <w:r>
        <w:t xml:space="preserve">Table 1. </w:t>
      </w:r>
      <w:r w:rsidRPr="0060707E">
        <w:t>Responsiveness of instructional system based</w:t>
      </w:r>
      <w:r>
        <w:t xml:space="preserve"> interview</w:t>
      </w:r>
      <w:r w:rsidR="00BC70D3">
        <w:t xml:space="preserve"> of faculty members</w:t>
      </w:r>
    </w:p>
    <w:tbl>
      <w:tblPr>
        <w:tblStyle w:val="PlainTable2"/>
        <w:tblW w:w="7655" w:type="dxa"/>
        <w:tblInd w:w="709" w:type="dxa"/>
        <w:tblLook w:val="04A0" w:firstRow="1" w:lastRow="0" w:firstColumn="1" w:lastColumn="0" w:noHBand="0" w:noVBand="1"/>
      </w:tblPr>
      <w:tblGrid>
        <w:gridCol w:w="3119"/>
        <w:gridCol w:w="2835"/>
        <w:gridCol w:w="1701"/>
      </w:tblGrid>
      <w:tr w:rsidR="00646D09" w:rsidRPr="00CC53AF" w14:paraId="6FFF039A" w14:textId="77777777" w:rsidTr="00DF3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84268DD" w14:textId="77777777" w:rsidR="00646D09" w:rsidRPr="00CC53AF" w:rsidRDefault="00646D09" w:rsidP="00DF39F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Construct</w:t>
            </w:r>
          </w:p>
        </w:tc>
        <w:tc>
          <w:tcPr>
            <w:tcW w:w="2835" w:type="dxa"/>
          </w:tcPr>
          <w:p w14:paraId="06BDD4F5" w14:textId="77777777" w:rsidR="00646D09" w:rsidRPr="00CC53AF" w:rsidRDefault="00646D09" w:rsidP="00DF39F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Concept</w:t>
            </w:r>
          </w:p>
        </w:tc>
        <w:tc>
          <w:tcPr>
            <w:tcW w:w="1701" w:type="dxa"/>
          </w:tcPr>
          <w:p w14:paraId="3B9F7958" w14:textId="77777777" w:rsidR="00646D09" w:rsidRPr="00CC53AF" w:rsidRDefault="00646D09" w:rsidP="00DF39F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Theme</w:t>
            </w:r>
          </w:p>
        </w:tc>
      </w:tr>
      <w:tr w:rsidR="00646D09" w:rsidRPr="00CC53AF" w14:paraId="562A4A17" w14:textId="77777777" w:rsidTr="00DF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53A1499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bCs w:val="0"/>
                <w:sz w:val="16"/>
                <w:szCs w:val="16"/>
              </w:rPr>
              <w:t>The BEEd Department</w:t>
            </w:r>
            <w:r w:rsidRPr="00CC53AF">
              <w:rPr>
                <w:b w:val="0"/>
                <w:sz w:val="16"/>
                <w:szCs w:val="16"/>
              </w:rPr>
              <w:t xml:space="preserve"> follows the minimum curriculum requirements of CHED.</w:t>
            </w:r>
          </w:p>
        </w:tc>
        <w:tc>
          <w:tcPr>
            <w:tcW w:w="2835" w:type="dxa"/>
          </w:tcPr>
          <w:p w14:paraId="4034E98E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complies to the standards of highest regulating body in higher education.</w:t>
            </w:r>
          </w:p>
        </w:tc>
        <w:tc>
          <w:tcPr>
            <w:tcW w:w="1701" w:type="dxa"/>
            <w:vMerge w:val="restart"/>
          </w:tcPr>
          <w:p w14:paraId="48F0BA5C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A responsive instructional system considers regulatory and industry factors that influence it</w:t>
            </w:r>
          </w:p>
        </w:tc>
      </w:tr>
      <w:tr w:rsidR="00646D09" w:rsidRPr="00CC53AF" w14:paraId="38C1A021" w14:textId="77777777" w:rsidTr="00DF3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F69390F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bCs w:val="0"/>
                <w:sz w:val="16"/>
                <w:szCs w:val="16"/>
              </w:rPr>
              <w:t>The BEEd Department</w:t>
            </w:r>
            <w:r w:rsidRPr="00CC53AF">
              <w:rPr>
                <w:b w:val="0"/>
                <w:sz w:val="16"/>
                <w:szCs w:val="16"/>
              </w:rPr>
              <w:t xml:space="preserve"> submits itself to Accrediting Agency of Chartered Colleges and Universities of the Philippines (AACCUP)</w:t>
            </w:r>
          </w:p>
        </w:tc>
        <w:tc>
          <w:tcPr>
            <w:tcW w:w="2835" w:type="dxa"/>
          </w:tcPr>
          <w:p w14:paraId="72BED315" w14:textId="77777777" w:rsidR="00646D09" w:rsidRPr="00CC53AF" w:rsidRDefault="00646D09" w:rsidP="00DF39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is influenced by accreditation standards.</w:t>
            </w:r>
          </w:p>
        </w:tc>
        <w:tc>
          <w:tcPr>
            <w:tcW w:w="1701" w:type="dxa"/>
            <w:vMerge/>
          </w:tcPr>
          <w:p w14:paraId="1DB4B648" w14:textId="77777777" w:rsidR="00646D09" w:rsidRPr="00CC53AF" w:rsidRDefault="00646D09" w:rsidP="00DF39F2">
            <w:pPr>
              <w:spacing w:line="276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CC53AF" w14:paraId="5EF7E60A" w14:textId="77777777" w:rsidTr="00DF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728DFC3" w14:textId="77777777" w:rsidR="00646D09" w:rsidRPr="00CC53AF" w:rsidRDefault="00646D09" w:rsidP="00DF39F2">
            <w:pPr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CC53AF">
              <w:rPr>
                <w:b w:val="0"/>
                <w:bCs w:val="0"/>
                <w:sz w:val="16"/>
                <w:szCs w:val="16"/>
              </w:rPr>
              <w:t>The BEEd Department sets the result of Licensure Examination for Teachers (LET) as benchmark.</w:t>
            </w:r>
          </w:p>
        </w:tc>
        <w:tc>
          <w:tcPr>
            <w:tcW w:w="2835" w:type="dxa"/>
          </w:tcPr>
          <w:p w14:paraId="761D2A82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aligns competencies to board examination.</w:t>
            </w:r>
          </w:p>
        </w:tc>
        <w:tc>
          <w:tcPr>
            <w:tcW w:w="1701" w:type="dxa"/>
            <w:vMerge/>
          </w:tcPr>
          <w:p w14:paraId="57F4A201" w14:textId="77777777" w:rsidR="00646D09" w:rsidRPr="00CC53AF" w:rsidRDefault="00646D09" w:rsidP="00DF39F2">
            <w:pPr>
              <w:spacing w:line="276" w:lineRule="auto"/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CC53AF" w14:paraId="393D4B74" w14:textId="77777777" w:rsidTr="00DF3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740FA20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sz w:val="16"/>
                <w:szCs w:val="16"/>
              </w:rPr>
              <w:t>The BEEd Department trains students based on the skills needed in the K to 12 teaching.</w:t>
            </w:r>
          </w:p>
        </w:tc>
        <w:tc>
          <w:tcPr>
            <w:tcW w:w="2835" w:type="dxa"/>
          </w:tcPr>
          <w:p w14:paraId="42C89E6D" w14:textId="77777777" w:rsidR="00646D09" w:rsidRPr="00CC53AF" w:rsidRDefault="00646D09" w:rsidP="00DF39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is aligned to the needed competencies in teaching field.</w:t>
            </w:r>
          </w:p>
        </w:tc>
        <w:tc>
          <w:tcPr>
            <w:tcW w:w="1701" w:type="dxa"/>
            <w:vMerge/>
          </w:tcPr>
          <w:p w14:paraId="25729EA8" w14:textId="77777777" w:rsidR="00646D09" w:rsidRPr="00CC53AF" w:rsidRDefault="00646D09" w:rsidP="00DF39F2">
            <w:pPr>
              <w:spacing w:line="276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CC53AF" w14:paraId="7973930D" w14:textId="77777777" w:rsidTr="00DF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F84725C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sz w:val="16"/>
                <w:szCs w:val="16"/>
              </w:rPr>
              <w:t xml:space="preserve">Teachers plan lessons that cater learning styles and multiple intelligences of the students </w:t>
            </w:r>
          </w:p>
        </w:tc>
        <w:tc>
          <w:tcPr>
            <w:tcW w:w="2835" w:type="dxa"/>
          </w:tcPr>
          <w:p w14:paraId="17242FBB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considers psychological background of students</w:t>
            </w:r>
          </w:p>
        </w:tc>
        <w:tc>
          <w:tcPr>
            <w:tcW w:w="1701" w:type="dxa"/>
            <w:vMerge w:val="restart"/>
          </w:tcPr>
          <w:p w14:paraId="6247D998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A responsive instructional system caters to the psychological, cultural, and economic backgrounds of the students</w:t>
            </w:r>
          </w:p>
        </w:tc>
      </w:tr>
      <w:tr w:rsidR="00646D09" w:rsidRPr="00CC53AF" w14:paraId="60E3B7A2" w14:textId="77777777" w:rsidTr="00DF3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1DD5D12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sz w:val="16"/>
                <w:szCs w:val="16"/>
              </w:rPr>
              <w:t>Teachers plan lessons with consideration of their cultural minority and majority learners.</w:t>
            </w:r>
          </w:p>
        </w:tc>
        <w:tc>
          <w:tcPr>
            <w:tcW w:w="2835" w:type="dxa"/>
          </w:tcPr>
          <w:p w14:paraId="0448656B" w14:textId="77777777" w:rsidR="00646D09" w:rsidRPr="00CC53AF" w:rsidRDefault="00646D09" w:rsidP="00DF39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considers the cultural background of students</w:t>
            </w:r>
          </w:p>
        </w:tc>
        <w:tc>
          <w:tcPr>
            <w:tcW w:w="1701" w:type="dxa"/>
            <w:vMerge/>
          </w:tcPr>
          <w:p w14:paraId="6867603B" w14:textId="77777777" w:rsidR="00646D09" w:rsidRPr="00CC53AF" w:rsidRDefault="00646D09" w:rsidP="00DF39F2">
            <w:pPr>
              <w:spacing w:line="276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CC53AF" w14:paraId="66FFCFC5" w14:textId="77777777" w:rsidTr="00DF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B08B9E4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sz w:val="16"/>
                <w:szCs w:val="16"/>
              </w:rPr>
              <w:t>Teachers plan lessons that will not financially cost the learners so much.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D012DB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considers the economic background of students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17029C9" w14:textId="77777777" w:rsidR="00646D09" w:rsidRPr="00CC53AF" w:rsidRDefault="00646D09" w:rsidP="00DF39F2">
            <w:pPr>
              <w:spacing w:line="276" w:lineRule="auto"/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CC53AF" w14:paraId="14E0A9E2" w14:textId="77777777" w:rsidTr="00DF3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ED2AAE7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sz w:val="16"/>
                <w:szCs w:val="16"/>
              </w:rPr>
              <w:t>Teachers handle field studies courses that include classroom observations and practice teaching to expose students in the field.</w:t>
            </w:r>
          </w:p>
        </w:tc>
        <w:tc>
          <w:tcPr>
            <w:tcW w:w="2835" w:type="dxa"/>
          </w:tcPr>
          <w:p w14:paraId="72F36729" w14:textId="77777777" w:rsidR="00646D09" w:rsidRPr="00CC53AF" w:rsidRDefault="00646D09" w:rsidP="00DF39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consists of courses that demonstrate how the discipline is being actualized in the reality.</w:t>
            </w:r>
          </w:p>
        </w:tc>
        <w:tc>
          <w:tcPr>
            <w:tcW w:w="1701" w:type="dxa"/>
            <w:vMerge w:val="restart"/>
          </w:tcPr>
          <w:p w14:paraId="7EC98AD9" w14:textId="77777777" w:rsidR="00646D09" w:rsidRPr="00CC53AF" w:rsidRDefault="00646D09" w:rsidP="00DF39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A responsive instructional system connects theory to the practice through instruction, research and extension</w:t>
            </w:r>
          </w:p>
        </w:tc>
      </w:tr>
      <w:tr w:rsidR="00646D09" w:rsidRPr="00CC53AF" w14:paraId="4BBD9445" w14:textId="77777777" w:rsidTr="00DF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9E2111B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sz w:val="16"/>
                <w:szCs w:val="16"/>
              </w:rPr>
              <w:t>Teachers advise research that give students opportunity to apply lessons to the field.</w:t>
            </w:r>
          </w:p>
        </w:tc>
        <w:tc>
          <w:tcPr>
            <w:tcW w:w="2835" w:type="dxa"/>
          </w:tcPr>
          <w:p w14:paraId="40B6EFA8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has research component to apply classroom lessons</w:t>
            </w:r>
          </w:p>
        </w:tc>
        <w:tc>
          <w:tcPr>
            <w:tcW w:w="1701" w:type="dxa"/>
            <w:vMerge/>
          </w:tcPr>
          <w:p w14:paraId="4514D85F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CC53AF" w14:paraId="2E3E3254" w14:textId="77777777" w:rsidTr="00DF3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2EDFA27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sz w:val="16"/>
                <w:szCs w:val="16"/>
              </w:rPr>
              <w:t>Teachers facilitate extension activities to make them experience the reality of lessons.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A270E7" w14:textId="77777777" w:rsidR="00646D09" w:rsidRPr="00CC53AF" w:rsidRDefault="00646D09" w:rsidP="00DF39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engages students in extension activities to understand reality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8D21360" w14:textId="77777777" w:rsidR="00646D09" w:rsidRPr="00CC53AF" w:rsidRDefault="00646D09" w:rsidP="00DF39F2">
            <w:pPr>
              <w:spacing w:line="276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CC53AF" w14:paraId="6EEAC575" w14:textId="77777777" w:rsidTr="00DF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31D7C16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sz w:val="16"/>
                <w:szCs w:val="16"/>
              </w:rPr>
              <w:t>The mission, vision, and value statement of MSU are considered in planning the lessons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2E1AFB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adheres to the stated vision, mission and values of the university</w:t>
            </w:r>
          </w:p>
        </w:tc>
        <w:tc>
          <w:tcPr>
            <w:tcW w:w="1701" w:type="dxa"/>
            <w:vMerge w:val="restart"/>
          </w:tcPr>
          <w:p w14:paraId="2CCDD17F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A responsive instructional system adheres to the philosophy of the institution</w:t>
            </w:r>
          </w:p>
        </w:tc>
      </w:tr>
      <w:tr w:rsidR="00646D09" w:rsidRPr="00CC53AF" w14:paraId="180970D5" w14:textId="77777777" w:rsidTr="00DF3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FA60EEB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bCs w:val="0"/>
                <w:sz w:val="16"/>
                <w:szCs w:val="16"/>
              </w:rPr>
              <w:t>The goals and objectives of the College of Education and department are considered in palnning the lessons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97191F" w14:textId="77777777" w:rsidR="00646D09" w:rsidRPr="00CC53AF" w:rsidRDefault="00646D09" w:rsidP="00DF39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adheres to the stated goals and objectives of the college and department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FABAC9B" w14:textId="77777777" w:rsidR="00646D09" w:rsidRPr="00CC53AF" w:rsidRDefault="00646D09" w:rsidP="00DF39F2">
            <w:pPr>
              <w:spacing w:line="276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CC53AF" w14:paraId="6E429F7B" w14:textId="77777777" w:rsidTr="00DF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D3A4989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sz w:val="16"/>
                <w:szCs w:val="16"/>
              </w:rPr>
              <w:t>Teachers employ pencil and paper tests and performance based assessment where suited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023E26B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employs combination of assessment strategies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BB1C795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A responsive instructional system holistically develops the students in terms of all learning domains</w:t>
            </w:r>
          </w:p>
        </w:tc>
      </w:tr>
      <w:tr w:rsidR="00646D09" w:rsidRPr="00CC53AF" w14:paraId="780425DA" w14:textId="77777777" w:rsidTr="00DF3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CED1FC2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sz w:val="16"/>
                <w:szCs w:val="16"/>
              </w:rPr>
              <w:t>Teachers strive to develop the cognitive, affective and psychomotor domains of students</w:t>
            </w:r>
          </w:p>
        </w:tc>
        <w:tc>
          <w:tcPr>
            <w:tcW w:w="2835" w:type="dxa"/>
          </w:tcPr>
          <w:p w14:paraId="7FE80281" w14:textId="77777777" w:rsidR="00646D09" w:rsidRPr="00CC53AF" w:rsidRDefault="00646D09" w:rsidP="00DF39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expresses development of three dimensions of competencies</w:t>
            </w:r>
          </w:p>
        </w:tc>
        <w:tc>
          <w:tcPr>
            <w:tcW w:w="1701" w:type="dxa"/>
            <w:vMerge/>
          </w:tcPr>
          <w:p w14:paraId="02B51570" w14:textId="77777777" w:rsidR="00646D09" w:rsidRPr="00CC53AF" w:rsidRDefault="00646D09" w:rsidP="00DF39F2">
            <w:pPr>
              <w:spacing w:line="276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CC53AF" w14:paraId="1B45011E" w14:textId="77777777" w:rsidTr="00DF3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22D16EE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sz w:val="16"/>
                <w:szCs w:val="16"/>
              </w:rPr>
              <w:t>Teachers change instructional activities when students seem not to understand the lesson</w:t>
            </w:r>
          </w:p>
        </w:tc>
        <w:tc>
          <w:tcPr>
            <w:tcW w:w="2835" w:type="dxa"/>
          </w:tcPr>
          <w:p w14:paraId="26D5873F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employs alternative methods to aid learning</w:t>
            </w:r>
          </w:p>
        </w:tc>
        <w:tc>
          <w:tcPr>
            <w:tcW w:w="1701" w:type="dxa"/>
            <w:vMerge w:val="restart"/>
          </w:tcPr>
          <w:p w14:paraId="68B24D1B" w14:textId="77777777" w:rsidR="00646D09" w:rsidRPr="00CC53AF" w:rsidRDefault="00646D09" w:rsidP="00DF39F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A responsive instructional system assists students to learn at maximum through the use of alternative methods and open discussions</w:t>
            </w:r>
          </w:p>
        </w:tc>
      </w:tr>
      <w:tr w:rsidR="00646D09" w:rsidRPr="00CC53AF" w14:paraId="39E5DBF6" w14:textId="77777777" w:rsidTr="00DF39F2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1489C7D" w14:textId="77777777" w:rsidR="00646D09" w:rsidRPr="00CC53AF" w:rsidRDefault="00646D09" w:rsidP="00DF39F2">
            <w:pPr>
              <w:spacing w:line="276" w:lineRule="auto"/>
              <w:rPr>
                <w:b w:val="0"/>
                <w:sz w:val="16"/>
                <w:szCs w:val="16"/>
              </w:rPr>
            </w:pPr>
            <w:r w:rsidRPr="00CC53AF">
              <w:rPr>
                <w:b w:val="0"/>
                <w:sz w:val="16"/>
                <w:szCs w:val="16"/>
              </w:rPr>
              <w:t>Teachers give students opportunities to clarify their learning throughout the lesson</w:t>
            </w:r>
          </w:p>
        </w:tc>
        <w:tc>
          <w:tcPr>
            <w:tcW w:w="2835" w:type="dxa"/>
          </w:tcPr>
          <w:p w14:paraId="19A830EB" w14:textId="77777777" w:rsidR="00646D09" w:rsidRPr="00CC53AF" w:rsidRDefault="00646D09" w:rsidP="00DF39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C53AF">
              <w:rPr>
                <w:sz w:val="16"/>
                <w:szCs w:val="16"/>
              </w:rPr>
              <w:t>The instructional system acknowledges freedom of students to clarify their learning</w:t>
            </w:r>
          </w:p>
        </w:tc>
        <w:tc>
          <w:tcPr>
            <w:tcW w:w="1701" w:type="dxa"/>
            <w:vMerge/>
          </w:tcPr>
          <w:p w14:paraId="6469621D" w14:textId="77777777" w:rsidR="00646D09" w:rsidRPr="00CC53AF" w:rsidRDefault="00646D09" w:rsidP="00DF39F2">
            <w:pPr>
              <w:spacing w:line="276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423435A6" w14:textId="3DAF27A0" w:rsidR="00646D09" w:rsidRDefault="00BC70D3" w:rsidP="00646D09">
      <w:r w:rsidRPr="00E87E12">
        <w:t xml:space="preserve">As shown in Table </w:t>
      </w:r>
      <w:r>
        <w:t>1</w:t>
      </w:r>
      <w:r w:rsidRPr="00E87E12">
        <w:t xml:space="preserve">, the analysis of constructs and concepts </w:t>
      </w:r>
      <w:r>
        <w:t xml:space="preserve">based on the documents </w:t>
      </w:r>
      <w:r w:rsidRPr="00E87E12">
        <w:t>produced themes that d</w:t>
      </w:r>
      <w:r>
        <w:t>efine responsiveness as desired in the instructional system.</w:t>
      </w:r>
    </w:p>
    <w:p w14:paraId="1160C43A" w14:textId="77777777" w:rsidR="00646D09" w:rsidRDefault="00646D09" w:rsidP="00646D09">
      <w:pPr>
        <w:jc w:val="center"/>
      </w:pPr>
    </w:p>
    <w:p w14:paraId="78D9C5D2" w14:textId="1750C9F7" w:rsidR="00646D09" w:rsidRPr="0060707E" w:rsidRDefault="00646D09" w:rsidP="00646D09">
      <w:pPr>
        <w:jc w:val="center"/>
      </w:pPr>
      <w:r w:rsidRPr="0060707E">
        <w:t>Table 2. Responsiveness of instructional system based on documents</w:t>
      </w:r>
    </w:p>
    <w:tbl>
      <w:tblPr>
        <w:tblStyle w:val="PlainTable2"/>
        <w:tblW w:w="7655" w:type="dxa"/>
        <w:tblInd w:w="675" w:type="dxa"/>
        <w:tblLook w:val="04A0" w:firstRow="1" w:lastRow="0" w:firstColumn="1" w:lastColumn="0" w:noHBand="0" w:noVBand="1"/>
      </w:tblPr>
      <w:tblGrid>
        <w:gridCol w:w="3119"/>
        <w:gridCol w:w="2869"/>
        <w:gridCol w:w="1667"/>
      </w:tblGrid>
      <w:tr w:rsidR="00646D09" w:rsidRPr="00646D09" w14:paraId="1168D688" w14:textId="77777777" w:rsidTr="00646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587066B" w14:textId="77777777" w:rsidR="00646D09" w:rsidRPr="00646D09" w:rsidRDefault="00646D09" w:rsidP="00DF39F2">
            <w:pPr>
              <w:rPr>
                <w:sz w:val="16"/>
                <w:szCs w:val="16"/>
              </w:rPr>
            </w:pPr>
            <w:r w:rsidRPr="00646D09">
              <w:rPr>
                <w:sz w:val="16"/>
                <w:szCs w:val="16"/>
              </w:rPr>
              <w:t>Construct</w:t>
            </w:r>
          </w:p>
        </w:tc>
        <w:tc>
          <w:tcPr>
            <w:tcW w:w="2869" w:type="dxa"/>
          </w:tcPr>
          <w:p w14:paraId="380E1DE6" w14:textId="77777777" w:rsidR="00646D09" w:rsidRPr="00646D09" w:rsidRDefault="00646D09" w:rsidP="00DF39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6D09">
              <w:rPr>
                <w:sz w:val="16"/>
                <w:szCs w:val="16"/>
              </w:rPr>
              <w:t>Concept</w:t>
            </w:r>
          </w:p>
        </w:tc>
        <w:tc>
          <w:tcPr>
            <w:tcW w:w="1667" w:type="dxa"/>
          </w:tcPr>
          <w:p w14:paraId="109DD108" w14:textId="77777777" w:rsidR="00646D09" w:rsidRPr="00646D09" w:rsidRDefault="00646D09" w:rsidP="00DF39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6D09">
              <w:rPr>
                <w:sz w:val="16"/>
                <w:szCs w:val="16"/>
              </w:rPr>
              <w:t>Theme</w:t>
            </w:r>
          </w:p>
        </w:tc>
      </w:tr>
      <w:tr w:rsidR="00646D09" w:rsidRPr="00646D09" w14:paraId="679B8512" w14:textId="77777777" w:rsidTr="00646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DFAE2D7" w14:textId="77777777" w:rsidR="00646D09" w:rsidRPr="00646D09" w:rsidRDefault="00646D09" w:rsidP="00DF39F2">
            <w:pPr>
              <w:rPr>
                <w:b w:val="0"/>
                <w:bCs w:val="0"/>
                <w:sz w:val="16"/>
                <w:szCs w:val="16"/>
              </w:rPr>
            </w:pPr>
            <w:r w:rsidRPr="00646D09">
              <w:rPr>
                <w:b w:val="0"/>
                <w:sz w:val="16"/>
                <w:szCs w:val="16"/>
              </w:rPr>
              <w:t>The three stated goals of BEEd Department reflects the three stated goals of the College of Education</w:t>
            </w:r>
          </w:p>
        </w:tc>
        <w:tc>
          <w:tcPr>
            <w:tcW w:w="2869" w:type="dxa"/>
          </w:tcPr>
          <w:p w14:paraId="1CDD3E3B" w14:textId="77777777" w:rsidR="00646D09" w:rsidRPr="00646D09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6D09">
              <w:rPr>
                <w:sz w:val="16"/>
                <w:szCs w:val="16"/>
              </w:rPr>
              <w:t>The instructional system reflects the goals and objectives of the department and college.</w:t>
            </w:r>
          </w:p>
        </w:tc>
        <w:tc>
          <w:tcPr>
            <w:tcW w:w="1667" w:type="dxa"/>
            <w:vMerge w:val="restart"/>
          </w:tcPr>
          <w:p w14:paraId="6EA9151A" w14:textId="77777777" w:rsidR="00646D09" w:rsidRPr="00646D09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6D09">
              <w:rPr>
                <w:sz w:val="16"/>
                <w:szCs w:val="16"/>
              </w:rPr>
              <w:t>A responsive instructional system adheres to the institutional philosophy of the institution</w:t>
            </w:r>
          </w:p>
        </w:tc>
      </w:tr>
      <w:tr w:rsidR="00646D09" w:rsidRPr="00646D09" w14:paraId="7CA0FBE0" w14:textId="77777777" w:rsidTr="00646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44D02D7" w14:textId="77777777" w:rsidR="00646D09" w:rsidRPr="00646D09" w:rsidRDefault="00646D09" w:rsidP="00DF39F2">
            <w:pPr>
              <w:rPr>
                <w:b w:val="0"/>
                <w:bCs w:val="0"/>
                <w:sz w:val="16"/>
                <w:szCs w:val="16"/>
              </w:rPr>
            </w:pPr>
            <w:r w:rsidRPr="00646D09">
              <w:rPr>
                <w:b w:val="0"/>
                <w:sz w:val="16"/>
                <w:szCs w:val="16"/>
              </w:rPr>
              <w:t>The three goals of College of Education reflects the mission, vision and core values of MSU</w:t>
            </w:r>
          </w:p>
        </w:tc>
        <w:tc>
          <w:tcPr>
            <w:tcW w:w="2869" w:type="dxa"/>
          </w:tcPr>
          <w:p w14:paraId="2972E340" w14:textId="77777777" w:rsidR="00646D09" w:rsidRPr="00646D09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6D09">
              <w:rPr>
                <w:sz w:val="16"/>
                <w:szCs w:val="16"/>
              </w:rPr>
              <w:t>The instructional system reflects the mission and vision of Mindanao State University</w:t>
            </w:r>
          </w:p>
        </w:tc>
        <w:tc>
          <w:tcPr>
            <w:tcW w:w="1667" w:type="dxa"/>
            <w:vMerge/>
          </w:tcPr>
          <w:p w14:paraId="3784CC5E" w14:textId="77777777" w:rsidR="00646D09" w:rsidRPr="00646D09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646D09" w14:paraId="3EF36CCE" w14:textId="77777777" w:rsidTr="00646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6EBB663" w14:textId="77777777" w:rsidR="00646D09" w:rsidRPr="00646D09" w:rsidRDefault="00646D09" w:rsidP="00DF39F2">
            <w:pPr>
              <w:rPr>
                <w:b w:val="0"/>
                <w:sz w:val="16"/>
                <w:szCs w:val="16"/>
              </w:rPr>
            </w:pPr>
            <w:r w:rsidRPr="00646D09">
              <w:rPr>
                <w:b w:val="0"/>
                <w:sz w:val="16"/>
                <w:szCs w:val="16"/>
              </w:rPr>
              <w:t>The three program goals of the BEEd Department reflects the concepts of knowledge, experience and passion respectively</w:t>
            </w:r>
          </w:p>
        </w:tc>
        <w:tc>
          <w:tcPr>
            <w:tcW w:w="2869" w:type="dxa"/>
          </w:tcPr>
          <w:p w14:paraId="5BC0D119" w14:textId="77777777" w:rsidR="00646D09" w:rsidRPr="00646D09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6D09">
              <w:rPr>
                <w:sz w:val="16"/>
                <w:szCs w:val="16"/>
              </w:rPr>
              <w:t>The instructional system strives for the development of three dimensions of competencies</w:t>
            </w:r>
          </w:p>
        </w:tc>
        <w:tc>
          <w:tcPr>
            <w:tcW w:w="1667" w:type="dxa"/>
            <w:vMerge w:val="restart"/>
          </w:tcPr>
          <w:p w14:paraId="0F22A3D2" w14:textId="77777777" w:rsidR="00646D09" w:rsidRPr="00646D09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6D09">
              <w:rPr>
                <w:sz w:val="16"/>
                <w:szCs w:val="16"/>
              </w:rPr>
              <w:t>A responsive instructional system holistically develops the students in terms of all learning domains</w:t>
            </w:r>
          </w:p>
        </w:tc>
      </w:tr>
      <w:tr w:rsidR="00646D09" w:rsidRPr="00646D09" w14:paraId="0475882A" w14:textId="77777777" w:rsidTr="00646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BA1F98C" w14:textId="77777777" w:rsidR="00646D09" w:rsidRPr="00646D09" w:rsidRDefault="00646D09" w:rsidP="00DF39F2">
            <w:pPr>
              <w:rPr>
                <w:b w:val="0"/>
                <w:sz w:val="16"/>
                <w:szCs w:val="16"/>
              </w:rPr>
            </w:pPr>
            <w:r w:rsidRPr="00646D09">
              <w:rPr>
                <w:b w:val="0"/>
                <w:sz w:val="16"/>
                <w:szCs w:val="16"/>
              </w:rPr>
              <w:t>The sample course outcomes consistently state “knowledge”, “skills”, “values” to indicate overview of expected learner expectation</w:t>
            </w:r>
          </w:p>
        </w:tc>
        <w:tc>
          <w:tcPr>
            <w:tcW w:w="2869" w:type="dxa"/>
          </w:tcPr>
          <w:p w14:paraId="2FEF3A1D" w14:textId="77777777" w:rsidR="00646D09" w:rsidRPr="00646D09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6D09">
              <w:rPr>
                <w:sz w:val="16"/>
                <w:szCs w:val="16"/>
              </w:rPr>
              <w:t>The instructional system strives to produce students who demonstrate the three domains of competencies</w:t>
            </w:r>
          </w:p>
        </w:tc>
        <w:tc>
          <w:tcPr>
            <w:tcW w:w="1667" w:type="dxa"/>
            <w:vMerge/>
          </w:tcPr>
          <w:p w14:paraId="0795449A" w14:textId="77777777" w:rsidR="00646D09" w:rsidRPr="00646D09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646D09" w14:paraId="33358AC0" w14:textId="77777777" w:rsidTr="00646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BF559EC" w14:textId="77777777" w:rsidR="00646D09" w:rsidRPr="00646D09" w:rsidRDefault="00646D09" w:rsidP="00DF39F2">
            <w:pPr>
              <w:rPr>
                <w:b w:val="0"/>
                <w:bCs w:val="0"/>
                <w:sz w:val="16"/>
                <w:szCs w:val="16"/>
              </w:rPr>
            </w:pPr>
            <w:r w:rsidRPr="00646D09">
              <w:rPr>
                <w:b w:val="0"/>
                <w:sz w:val="16"/>
                <w:szCs w:val="16"/>
              </w:rPr>
              <w:t>The program of study provides for field courses such as field study and practice teaching to use theories of teaching learned in the classroom</w:t>
            </w:r>
          </w:p>
        </w:tc>
        <w:tc>
          <w:tcPr>
            <w:tcW w:w="2869" w:type="dxa"/>
          </w:tcPr>
          <w:p w14:paraId="7E878214" w14:textId="77777777" w:rsidR="00646D09" w:rsidRPr="00646D09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6D09">
              <w:rPr>
                <w:sz w:val="16"/>
                <w:szCs w:val="16"/>
              </w:rPr>
              <w:t>The instructional system provides instruction intended to practice what has been learned</w:t>
            </w:r>
          </w:p>
        </w:tc>
        <w:tc>
          <w:tcPr>
            <w:tcW w:w="1667" w:type="dxa"/>
            <w:vMerge w:val="restart"/>
          </w:tcPr>
          <w:p w14:paraId="2F96472E" w14:textId="77777777" w:rsidR="00646D09" w:rsidRPr="00646D09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6D09">
              <w:rPr>
                <w:sz w:val="16"/>
                <w:szCs w:val="16"/>
              </w:rPr>
              <w:t>A responsive instructional system connects theory to the practice through instruction and research</w:t>
            </w:r>
          </w:p>
        </w:tc>
      </w:tr>
      <w:tr w:rsidR="00646D09" w:rsidRPr="00646D09" w14:paraId="138ECBB8" w14:textId="77777777" w:rsidTr="00646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818B5D4" w14:textId="77777777" w:rsidR="00646D09" w:rsidRPr="00646D09" w:rsidRDefault="00646D09" w:rsidP="00DF39F2">
            <w:pPr>
              <w:rPr>
                <w:b w:val="0"/>
                <w:bCs w:val="0"/>
                <w:sz w:val="16"/>
                <w:szCs w:val="16"/>
              </w:rPr>
            </w:pPr>
            <w:r w:rsidRPr="00646D09">
              <w:rPr>
                <w:b w:val="0"/>
                <w:sz w:val="16"/>
                <w:szCs w:val="16"/>
              </w:rPr>
              <w:t xml:space="preserve">The program of study provides for research courses that intend to apply classroom interests to solve educational problems </w:t>
            </w:r>
          </w:p>
        </w:tc>
        <w:tc>
          <w:tcPr>
            <w:tcW w:w="2869" w:type="dxa"/>
          </w:tcPr>
          <w:p w14:paraId="570443D5" w14:textId="77777777" w:rsidR="00646D09" w:rsidRPr="00646D09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46D09">
              <w:rPr>
                <w:sz w:val="16"/>
                <w:szCs w:val="16"/>
              </w:rPr>
              <w:t xml:space="preserve">The instructional system has research component to </w:t>
            </w:r>
          </w:p>
        </w:tc>
        <w:tc>
          <w:tcPr>
            <w:tcW w:w="1667" w:type="dxa"/>
            <w:vMerge/>
          </w:tcPr>
          <w:p w14:paraId="59AB1699" w14:textId="77777777" w:rsidR="00646D09" w:rsidRPr="00646D09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682A070A" w14:textId="77777777" w:rsidR="00646D09" w:rsidRPr="009A56D1" w:rsidRDefault="00646D09" w:rsidP="00646D09">
      <w:r w:rsidRPr="00E87E12">
        <w:t xml:space="preserve">As shown in Table </w:t>
      </w:r>
      <w:r>
        <w:t>2</w:t>
      </w:r>
      <w:r w:rsidRPr="00E87E12">
        <w:t xml:space="preserve">, the analysis of constructs and concepts </w:t>
      </w:r>
      <w:r>
        <w:t xml:space="preserve">based on the documents </w:t>
      </w:r>
      <w:r w:rsidRPr="00E87E12">
        <w:t>produced themes that d</w:t>
      </w:r>
      <w:r>
        <w:t>efine responsiveness as desired in the instructional system.</w:t>
      </w:r>
    </w:p>
    <w:p w14:paraId="71B4B5C9" w14:textId="77777777" w:rsidR="00646D09" w:rsidRDefault="00646D09" w:rsidP="00646D09">
      <w:pPr>
        <w:jc w:val="center"/>
      </w:pPr>
    </w:p>
    <w:p w14:paraId="5763F2BD" w14:textId="22A6AF3B" w:rsidR="00646D09" w:rsidRPr="00BC70D3" w:rsidRDefault="00646D09" w:rsidP="00BC70D3">
      <w:pPr>
        <w:jc w:val="center"/>
      </w:pPr>
      <w:r w:rsidRPr="003112A9">
        <w:t xml:space="preserve">Table </w:t>
      </w:r>
      <w:r>
        <w:t>3</w:t>
      </w:r>
      <w:r w:rsidRPr="003112A9">
        <w:t>. Responsive</w:t>
      </w:r>
      <w:r>
        <w:t>ness of learning milieu based on interview</w:t>
      </w:r>
      <w:r w:rsidR="00BC70D3">
        <w:t xml:space="preserve"> of students</w:t>
      </w:r>
    </w:p>
    <w:tbl>
      <w:tblPr>
        <w:tblStyle w:val="PlainTable2"/>
        <w:tblW w:w="7655" w:type="dxa"/>
        <w:tblInd w:w="675" w:type="dxa"/>
        <w:tblLook w:val="04A0" w:firstRow="1" w:lastRow="0" w:firstColumn="1" w:lastColumn="0" w:noHBand="0" w:noVBand="1"/>
      </w:tblPr>
      <w:tblGrid>
        <w:gridCol w:w="3119"/>
        <w:gridCol w:w="2869"/>
        <w:gridCol w:w="1667"/>
      </w:tblGrid>
      <w:tr w:rsidR="00646D09" w:rsidRPr="00BC70D3" w14:paraId="6CB3D233" w14:textId="77777777" w:rsidTr="00BC7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0641EAB" w14:textId="77777777" w:rsidR="00646D09" w:rsidRPr="00BC70D3" w:rsidRDefault="00646D09" w:rsidP="00DF39F2">
            <w:pPr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Construct</w:t>
            </w:r>
          </w:p>
        </w:tc>
        <w:tc>
          <w:tcPr>
            <w:tcW w:w="2869" w:type="dxa"/>
          </w:tcPr>
          <w:p w14:paraId="0BF95014" w14:textId="77777777" w:rsidR="00646D09" w:rsidRPr="00BC70D3" w:rsidRDefault="00646D09" w:rsidP="00DF39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Concept</w:t>
            </w:r>
          </w:p>
        </w:tc>
        <w:tc>
          <w:tcPr>
            <w:tcW w:w="1667" w:type="dxa"/>
          </w:tcPr>
          <w:p w14:paraId="7681CD74" w14:textId="77777777" w:rsidR="00646D09" w:rsidRPr="00BC70D3" w:rsidRDefault="00646D09" w:rsidP="00DF39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Theme</w:t>
            </w:r>
          </w:p>
        </w:tc>
      </w:tr>
      <w:tr w:rsidR="00646D09" w:rsidRPr="00BC70D3" w14:paraId="5C56E09E" w14:textId="77777777" w:rsidTr="00BC7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993E07E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Field studies offered learning opportunities how teaching is done in the actual classroom</w:t>
            </w:r>
          </w:p>
        </w:tc>
        <w:tc>
          <w:tcPr>
            <w:tcW w:w="2869" w:type="dxa"/>
          </w:tcPr>
          <w:p w14:paraId="49182641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provides instruction that translate learning to reality</w:t>
            </w:r>
          </w:p>
        </w:tc>
        <w:tc>
          <w:tcPr>
            <w:tcW w:w="1667" w:type="dxa"/>
            <w:vMerge w:val="restart"/>
          </w:tcPr>
          <w:p w14:paraId="3E805558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A responsive learning milieu connects theory to the practice through instruction, research and extension</w:t>
            </w:r>
          </w:p>
        </w:tc>
      </w:tr>
      <w:tr w:rsidR="00646D09" w:rsidRPr="00BC70D3" w14:paraId="1FB0E083" w14:textId="77777777" w:rsidTr="00BC70D3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BF3EA76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Lessons required activities like simulations and demonstrations to practice how to teach</w:t>
            </w:r>
          </w:p>
        </w:tc>
        <w:tc>
          <w:tcPr>
            <w:tcW w:w="2869" w:type="dxa"/>
          </w:tcPr>
          <w:p w14:paraId="27767B46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employs instructional activities close to reality</w:t>
            </w:r>
          </w:p>
        </w:tc>
        <w:tc>
          <w:tcPr>
            <w:tcW w:w="1667" w:type="dxa"/>
            <w:vMerge/>
          </w:tcPr>
          <w:p w14:paraId="0763EE12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1870041B" w14:textId="77777777" w:rsidTr="00BC7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FA1CF5D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 xml:space="preserve">Lessons are presented through real life examples 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5D9D1174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presents instructional contents close to reality</w:t>
            </w:r>
          </w:p>
        </w:tc>
        <w:tc>
          <w:tcPr>
            <w:tcW w:w="1667" w:type="dxa"/>
            <w:vMerge/>
          </w:tcPr>
          <w:p w14:paraId="6DB373D7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485EAF03" w14:textId="77777777" w:rsidTr="00BC7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C5A432C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Research papers were oriented towards applying knowledge to solve problems in schools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4DCFADC6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includes research that intends application</w:t>
            </w:r>
          </w:p>
        </w:tc>
        <w:tc>
          <w:tcPr>
            <w:tcW w:w="1667" w:type="dxa"/>
            <w:vMerge/>
          </w:tcPr>
          <w:p w14:paraId="334A6703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01AADCD6" w14:textId="77777777" w:rsidTr="00BC7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36CE685" w14:textId="7620588A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 xml:space="preserve">Community immersions gave students </w:t>
            </w:r>
            <w:proofErr w:type="spellStart"/>
            <w:r w:rsidR="00BC70D3">
              <w:rPr>
                <w:b w:val="0"/>
                <w:sz w:val="16"/>
                <w:szCs w:val="16"/>
              </w:rPr>
              <w:t>diret</w:t>
            </w:r>
            <w:bookmarkStart w:id="0" w:name="_GoBack"/>
            <w:bookmarkEnd w:id="0"/>
            <w:proofErr w:type="spellEnd"/>
            <w:r w:rsidRPr="00BC70D3">
              <w:rPr>
                <w:b w:val="0"/>
                <w:sz w:val="16"/>
                <w:szCs w:val="16"/>
              </w:rPr>
              <w:t xml:space="preserve"> learning experiences in teaching 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33D473C1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provides extension that hones teaching</w:t>
            </w:r>
          </w:p>
        </w:tc>
        <w:tc>
          <w:tcPr>
            <w:tcW w:w="1667" w:type="dxa"/>
            <w:vMerge/>
          </w:tcPr>
          <w:p w14:paraId="78697B44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68340DAD" w14:textId="77777777" w:rsidTr="00BC7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2E6BE69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Past knowledge and experiences were considered of students in implementing the lesson in the classroom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39236C42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 xml:space="preserve">The learning milieu considers the psychological backgrounds in terms of schema of students </w:t>
            </w:r>
          </w:p>
        </w:tc>
        <w:tc>
          <w:tcPr>
            <w:tcW w:w="1667" w:type="dxa"/>
            <w:vMerge w:val="restart"/>
          </w:tcPr>
          <w:p w14:paraId="1EFCED9B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A responsive learning milieu caters to the psychological, cultural and personal backgrounds of the students</w:t>
            </w:r>
          </w:p>
        </w:tc>
      </w:tr>
      <w:tr w:rsidR="00646D09" w:rsidRPr="00BC70D3" w14:paraId="18F61DBF" w14:textId="77777777" w:rsidTr="00BC7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FFD92CB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Differentiated strategies were used to encourage maximum participation of students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2DF553A2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considers the psychological backgrounds in terms of learning strengths of students</w:t>
            </w:r>
          </w:p>
        </w:tc>
        <w:tc>
          <w:tcPr>
            <w:tcW w:w="1667" w:type="dxa"/>
            <w:vMerge/>
          </w:tcPr>
          <w:p w14:paraId="3796382E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50C0363C" w14:textId="77777777" w:rsidTr="00BC7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4DFE47B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Classroom discussion included respect to the personal perspectives of students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0C4D1017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considers the personal perspectives of students</w:t>
            </w:r>
          </w:p>
        </w:tc>
        <w:tc>
          <w:tcPr>
            <w:tcW w:w="1667" w:type="dxa"/>
            <w:vMerge/>
          </w:tcPr>
          <w:p w14:paraId="036EE7D3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50B3F790" w14:textId="77777777" w:rsidTr="00BC7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8ED788E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Instructional materials used were localized to the culture of the students.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4936DAD8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considers the cultural background of students</w:t>
            </w:r>
          </w:p>
        </w:tc>
        <w:tc>
          <w:tcPr>
            <w:tcW w:w="1667" w:type="dxa"/>
            <w:vMerge/>
          </w:tcPr>
          <w:p w14:paraId="587662AA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3101BBB0" w14:textId="77777777" w:rsidTr="00BC7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32D270E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Instructional activities were changed if students do not understand the lesson</w:t>
            </w:r>
          </w:p>
        </w:tc>
        <w:tc>
          <w:tcPr>
            <w:tcW w:w="2869" w:type="dxa"/>
          </w:tcPr>
          <w:p w14:paraId="16401277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 xml:space="preserve">The learning milieu uses alternative methods to realize learning </w:t>
            </w:r>
          </w:p>
        </w:tc>
        <w:tc>
          <w:tcPr>
            <w:tcW w:w="1667" w:type="dxa"/>
            <w:vMerge w:val="restart"/>
          </w:tcPr>
          <w:p w14:paraId="3311128F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A responsive learning milieu assists students to learn at maximum through the use of alternative methods, instructional materials, open forum and vernacular translation</w:t>
            </w:r>
          </w:p>
        </w:tc>
      </w:tr>
      <w:tr w:rsidR="00646D09" w:rsidRPr="00BC70D3" w14:paraId="4920ACC2" w14:textId="77777777" w:rsidTr="00BC7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A8A0A35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Instructional materials were used to improve understanding of the lesson instead of pure lecture</w:t>
            </w:r>
          </w:p>
        </w:tc>
        <w:tc>
          <w:tcPr>
            <w:tcW w:w="2869" w:type="dxa"/>
          </w:tcPr>
          <w:p w14:paraId="0CB660BC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employs alternative instructional materials to facilitate better learning.</w:t>
            </w:r>
          </w:p>
        </w:tc>
        <w:tc>
          <w:tcPr>
            <w:tcW w:w="1667" w:type="dxa"/>
            <w:vMerge/>
          </w:tcPr>
          <w:p w14:paraId="4BA9B8BB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1B5F561B" w14:textId="77777777" w:rsidTr="00BC7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5906B9E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 xml:space="preserve">Students were given time to ask questions and encouraged to ask questions in the class </w:t>
            </w:r>
          </w:p>
        </w:tc>
        <w:tc>
          <w:tcPr>
            <w:tcW w:w="2869" w:type="dxa"/>
          </w:tcPr>
          <w:p w14:paraId="107D3769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acknowledges freedom of students to clarify their learning</w:t>
            </w:r>
          </w:p>
        </w:tc>
        <w:tc>
          <w:tcPr>
            <w:tcW w:w="1667" w:type="dxa"/>
            <w:vMerge/>
          </w:tcPr>
          <w:p w14:paraId="2EC374A9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672B73BD" w14:textId="77777777" w:rsidTr="00BC7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3771410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Translation to vernacular was used as a means if students have difficulty understanding</w:t>
            </w:r>
          </w:p>
        </w:tc>
        <w:tc>
          <w:tcPr>
            <w:tcW w:w="2869" w:type="dxa"/>
          </w:tcPr>
          <w:p w14:paraId="7A4983E0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 xml:space="preserve">The learning milieu considers the use of vernacular to augment learning. </w:t>
            </w:r>
          </w:p>
        </w:tc>
        <w:tc>
          <w:tcPr>
            <w:tcW w:w="1667" w:type="dxa"/>
            <w:vMerge/>
          </w:tcPr>
          <w:p w14:paraId="71550EF3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0904166B" w14:textId="77777777" w:rsidR="00646D09" w:rsidRPr="009A56D1" w:rsidRDefault="00646D09" w:rsidP="00646D09">
      <w:r w:rsidRPr="00E87E12">
        <w:t xml:space="preserve">As shown in Table </w:t>
      </w:r>
      <w:r>
        <w:t>3</w:t>
      </w:r>
      <w:r w:rsidRPr="00E87E12">
        <w:t xml:space="preserve">, the analysis of constructs and concepts </w:t>
      </w:r>
      <w:r>
        <w:t xml:space="preserve">based on the interview </w:t>
      </w:r>
      <w:r w:rsidRPr="00E87E12">
        <w:t>produced themes that d</w:t>
      </w:r>
      <w:r>
        <w:t>efine responsiveness as desired in the learning milieu.</w:t>
      </w:r>
    </w:p>
    <w:p w14:paraId="1A614D87" w14:textId="77777777" w:rsidR="00646D09" w:rsidRDefault="00646D09" w:rsidP="00646D09">
      <w:pPr>
        <w:rPr>
          <w:b/>
        </w:rPr>
      </w:pPr>
    </w:p>
    <w:p w14:paraId="5AAC33D6" w14:textId="5A7EA51C" w:rsidR="00646D09" w:rsidRDefault="00646D09" w:rsidP="00646D09">
      <w:pPr>
        <w:jc w:val="center"/>
        <w:rPr>
          <w:b/>
        </w:rPr>
      </w:pPr>
    </w:p>
    <w:p w14:paraId="47910F38" w14:textId="2301AE56" w:rsidR="00BC70D3" w:rsidRDefault="00BC70D3" w:rsidP="00646D09">
      <w:pPr>
        <w:jc w:val="center"/>
        <w:rPr>
          <w:b/>
        </w:rPr>
      </w:pPr>
    </w:p>
    <w:p w14:paraId="1289EEAA" w14:textId="77777777" w:rsidR="00BC70D3" w:rsidRDefault="00BC70D3" w:rsidP="00646D09">
      <w:pPr>
        <w:jc w:val="center"/>
        <w:rPr>
          <w:b/>
        </w:rPr>
      </w:pPr>
    </w:p>
    <w:p w14:paraId="4CE6FBAA" w14:textId="21E7F4EF" w:rsidR="00646D09" w:rsidRPr="009A56D1" w:rsidRDefault="00646D09" w:rsidP="00646D09">
      <w:pPr>
        <w:jc w:val="center"/>
        <w:rPr>
          <w:bCs/>
        </w:rPr>
      </w:pPr>
      <w:r>
        <w:rPr>
          <w:bCs/>
        </w:rPr>
        <w:t xml:space="preserve">Table 4. </w:t>
      </w:r>
      <w:r w:rsidRPr="00BC4F65">
        <w:rPr>
          <w:bCs/>
        </w:rPr>
        <w:t xml:space="preserve">Responsiveness of learning milieu based on </w:t>
      </w:r>
      <w:r>
        <w:rPr>
          <w:bCs/>
        </w:rPr>
        <w:t>documents</w:t>
      </w:r>
    </w:p>
    <w:tbl>
      <w:tblPr>
        <w:tblStyle w:val="PlainTable2"/>
        <w:tblW w:w="7655" w:type="dxa"/>
        <w:tblInd w:w="675" w:type="dxa"/>
        <w:tblLook w:val="04A0" w:firstRow="1" w:lastRow="0" w:firstColumn="1" w:lastColumn="0" w:noHBand="0" w:noVBand="1"/>
      </w:tblPr>
      <w:tblGrid>
        <w:gridCol w:w="2727"/>
        <w:gridCol w:w="3261"/>
        <w:gridCol w:w="1667"/>
      </w:tblGrid>
      <w:tr w:rsidR="00646D09" w:rsidRPr="00BC70D3" w14:paraId="38914471" w14:textId="77777777" w:rsidTr="00BC7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54518405" w14:textId="77777777" w:rsidR="00646D09" w:rsidRPr="00BC70D3" w:rsidRDefault="00646D09" w:rsidP="00DF39F2">
            <w:pPr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Construct</w:t>
            </w:r>
          </w:p>
        </w:tc>
        <w:tc>
          <w:tcPr>
            <w:tcW w:w="3261" w:type="dxa"/>
          </w:tcPr>
          <w:p w14:paraId="564296CC" w14:textId="77777777" w:rsidR="00646D09" w:rsidRPr="00BC70D3" w:rsidRDefault="00646D09" w:rsidP="00DF39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Concept</w:t>
            </w:r>
          </w:p>
        </w:tc>
        <w:tc>
          <w:tcPr>
            <w:tcW w:w="1667" w:type="dxa"/>
          </w:tcPr>
          <w:p w14:paraId="539FE7ED" w14:textId="77777777" w:rsidR="00646D09" w:rsidRPr="00BC70D3" w:rsidRDefault="00646D09" w:rsidP="00DF39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Theme</w:t>
            </w:r>
          </w:p>
        </w:tc>
      </w:tr>
      <w:tr w:rsidR="00646D09" w:rsidRPr="00BC70D3" w14:paraId="4B96F07F" w14:textId="77777777" w:rsidTr="00BC7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37FB789F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bCs w:val="0"/>
                <w:sz w:val="16"/>
                <w:szCs w:val="16"/>
              </w:rPr>
              <w:t>Items on tests that require application, analysis and evaluation levels of thinking skills</w:t>
            </w:r>
          </w:p>
        </w:tc>
        <w:tc>
          <w:tcPr>
            <w:tcW w:w="3261" w:type="dxa"/>
          </w:tcPr>
          <w:p w14:paraId="454F2FDF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develops the cognitive aspect of students</w:t>
            </w:r>
          </w:p>
        </w:tc>
        <w:tc>
          <w:tcPr>
            <w:tcW w:w="1667" w:type="dxa"/>
            <w:vMerge w:val="restart"/>
          </w:tcPr>
          <w:p w14:paraId="09EC5C20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A responsive learning milieu holistically develops the students in terms of all domains of learning</w:t>
            </w:r>
          </w:p>
        </w:tc>
      </w:tr>
      <w:tr w:rsidR="00646D09" w:rsidRPr="00BC70D3" w14:paraId="4CA1275D" w14:textId="77777777" w:rsidTr="00BC7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78950CCD" w14:textId="77777777" w:rsidR="00646D09" w:rsidRPr="00BC70D3" w:rsidRDefault="00646D09" w:rsidP="00DF39F2">
            <w:pPr>
              <w:rPr>
                <w:b w:val="0"/>
                <w:bCs w:val="0"/>
                <w:sz w:val="16"/>
                <w:szCs w:val="16"/>
              </w:rPr>
            </w:pPr>
            <w:r w:rsidRPr="00BC70D3">
              <w:rPr>
                <w:b w:val="0"/>
                <w:bCs w:val="0"/>
                <w:sz w:val="16"/>
                <w:szCs w:val="16"/>
              </w:rPr>
              <w:t>Sample student portfolios showcase the application of creative ideas and resources</w:t>
            </w:r>
          </w:p>
        </w:tc>
        <w:tc>
          <w:tcPr>
            <w:tcW w:w="3261" w:type="dxa"/>
          </w:tcPr>
          <w:p w14:paraId="09191E6B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develops the soft skills of the students</w:t>
            </w:r>
          </w:p>
        </w:tc>
        <w:tc>
          <w:tcPr>
            <w:tcW w:w="1667" w:type="dxa"/>
            <w:vMerge/>
          </w:tcPr>
          <w:p w14:paraId="23B0B1C9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52E37420" w14:textId="77777777" w:rsidTr="00BC7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5D6FEF3A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Recurring assessment activities employed were essay writing, summative tests and class performances</w:t>
            </w:r>
          </w:p>
        </w:tc>
        <w:tc>
          <w:tcPr>
            <w:tcW w:w="3261" w:type="dxa"/>
          </w:tcPr>
          <w:p w14:paraId="2A39791C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assesses cognitive and performance aspects of learning</w:t>
            </w:r>
          </w:p>
        </w:tc>
        <w:tc>
          <w:tcPr>
            <w:tcW w:w="1667" w:type="dxa"/>
            <w:vMerge/>
          </w:tcPr>
          <w:p w14:paraId="79E7F65E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6439BBCF" w14:textId="77777777" w:rsidTr="00BC7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7AEAD2C0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Requirements and marking system show combination of traditional and authentic assessment strategies</w:t>
            </w:r>
          </w:p>
        </w:tc>
        <w:tc>
          <w:tcPr>
            <w:tcW w:w="3261" w:type="dxa"/>
          </w:tcPr>
          <w:p w14:paraId="1DA41BDE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employs combination of assessment strategies</w:t>
            </w:r>
          </w:p>
        </w:tc>
        <w:tc>
          <w:tcPr>
            <w:tcW w:w="1667" w:type="dxa"/>
            <w:vMerge/>
          </w:tcPr>
          <w:p w14:paraId="3BCDE0E6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1A42B573" w14:textId="77777777" w:rsidTr="00BC7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15E6CF64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bCs w:val="0"/>
                <w:sz w:val="16"/>
                <w:szCs w:val="16"/>
              </w:rPr>
              <w:t>Materials for course orientations levels off student prior understandings and experiences about the course</w:t>
            </w:r>
          </w:p>
        </w:tc>
        <w:tc>
          <w:tcPr>
            <w:tcW w:w="3261" w:type="dxa"/>
          </w:tcPr>
          <w:p w14:paraId="52AEE4FA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considers the psychological background in terms of schema of the students</w:t>
            </w:r>
          </w:p>
        </w:tc>
        <w:tc>
          <w:tcPr>
            <w:tcW w:w="1667" w:type="dxa"/>
            <w:vMerge w:val="restart"/>
          </w:tcPr>
          <w:p w14:paraId="1A9326C3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A responsive learning milieu caters to the psychological and cultural backgrounds of the learners</w:t>
            </w:r>
          </w:p>
        </w:tc>
      </w:tr>
      <w:tr w:rsidR="00646D09" w:rsidRPr="00BC70D3" w14:paraId="458E52D8" w14:textId="77777777" w:rsidTr="00BC7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0C37AF82" w14:textId="77777777" w:rsidR="00646D09" w:rsidRPr="00BC70D3" w:rsidRDefault="00646D09" w:rsidP="00DF39F2">
            <w:pPr>
              <w:rPr>
                <w:b w:val="0"/>
                <w:bCs w:val="0"/>
                <w:sz w:val="16"/>
                <w:szCs w:val="16"/>
              </w:rPr>
            </w:pPr>
            <w:r w:rsidRPr="00BC70D3">
              <w:rPr>
                <w:b w:val="0"/>
                <w:bCs w:val="0"/>
                <w:sz w:val="16"/>
                <w:szCs w:val="16"/>
              </w:rPr>
              <w:t>Group activities done in classes give students options to exhibit their own talents, skills and styles</w:t>
            </w:r>
          </w:p>
        </w:tc>
        <w:tc>
          <w:tcPr>
            <w:tcW w:w="3261" w:type="dxa"/>
          </w:tcPr>
          <w:p w14:paraId="4F54C094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considers the psychological background in terms of learning strengths of students</w:t>
            </w:r>
          </w:p>
        </w:tc>
        <w:tc>
          <w:tcPr>
            <w:tcW w:w="1667" w:type="dxa"/>
            <w:vMerge/>
          </w:tcPr>
          <w:p w14:paraId="016CCA02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0CDE4770" w14:textId="77777777" w:rsidTr="00BC7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000CF114" w14:textId="77777777" w:rsidR="00646D09" w:rsidRPr="00BC70D3" w:rsidRDefault="00646D09" w:rsidP="00DF39F2">
            <w:pPr>
              <w:rPr>
                <w:b w:val="0"/>
                <w:bCs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The situations, places, plants, and other items in instructional materials were localized to culture of the students.</w:t>
            </w:r>
          </w:p>
        </w:tc>
        <w:tc>
          <w:tcPr>
            <w:tcW w:w="3261" w:type="dxa"/>
          </w:tcPr>
          <w:p w14:paraId="0B894B95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considers the cultural background of students</w:t>
            </w:r>
          </w:p>
        </w:tc>
        <w:tc>
          <w:tcPr>
            <w:tcW w:w="1667" w:type="dxa"/>
            <w:vMerge/>
          </w:tcPr>
          <w:p w14:paraId="2D255944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23B77928" w14:textId="77777777" w:rsidTr="00BC7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46674AC2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Course outcomes in the instructional plans cover the goals of the department and college, and vision and mission of the university</w:t>
            </w:r>
          </w:p>
        </w:tc>
        <w:tc>
          <w:tcPr>
            <w:tcW w:w="3261" w:type="dxa"/>
          </w:tcPr>
          <w:p w14:paraId="03ABE1BA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adheres to the vision and mission of the university</w:t>
            </w:r>
          </w:p>
        </w:tc>
        <w:tc>
          <w:tcPr>
            <w:tcW w:w="1667" w:type="dxa"/>
            <w:vMerge w:val="restart"/>
          </w:tcPr>
          <w:p w14:paraId="73FF4999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A responsive learning milieu adheres to the philosophy of the institution</w:t>
            </w:r>
          </w:p>
        </w:tc>
      </w:tr>
      <w:tr w:rsidR="00646D09" w:rsidRPr="00BC70D3" w14:paraId="614F663C" w14:textId="77777777" w:rsidTr="00BC7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50AFAFB3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Course outcomes in the instructional plans are formulated to reflect the department and college goals one by one</w:t>
            </w:r>
          </w:p>
        </w:tc>
        <w:tc>
          <w:tcPr>
            <w:tcW w:w="3261" w:type="dxa"/>
          </w:tcPr>
          <w:p w14:paraId="7EF43A65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adheres to the goals of the college and department</w:t>
            </w:r>
          </w:p>
        </w:tc>
        <w:tc>
          <w:tcPr>
            <w:tcW w:w="1667" w:type="dxa"/>
            <w:vMerge/>
          </w:tcPr>
          <w:p w14:paraId="7A7122C2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0CEA013A" w14:textId="77777777" w:rsidTr="00BC7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3E11EC15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Course outcomes in terms of values integration in the instructional plans sufficiently covers the stated core values of the university</w:t>
            </w:r>
          </w:p>
        </w:tc>
        <w:tc>
          <w:tcPr>
            <w:tcW w:w="3261" w:type="dxa"/>
          </w:tcPr>
          <w:p w14:paraId="509AA4C4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adheres to the stated values of the university</w:t>
            </w:r>
          </w:p>
        </w:tc>
        <w:tc>
          <w:tcPr>
            <w:tcW w:w="1667" w:type="dxa"/>
            <w:vMerge/>
          </w:tcPr>
          <w:p w14:paraId="57AFC373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D09" w:rsidRPr="00BC70D3" w14:paraId="1B09682B" w14:textId="77777777" w:rsidTr="00BC7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083DB782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bCs w:val="0"/>
                <w:sz w:val="16"/>
                <w:szCs w:val="16"/>
              </w:rPr>
              <w:t>Sample test papers taken by students include items that are similar, if not the same, to LET questions</w:t>
            </w:r>
          </w:p>
        </w:tc>
        <w:tc>
          <w:tcPr>
            <w:tcW w:w="3261" w:type="dxa"/>
          </w:tcPr>
          <w:p w14:paraId="42B5BADC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prepares students for the board examination</w:t>
            </w:r>
          </w:p>
        </w:tc>
        <w:tc>
          <w:tcPr>
            <w:tcW w:w="1667" w:type="dxa"/>
            <w:vMerge w:val="restart"/>
          </w:tcPr>
          <w:p w14:paraId="50CE7272" w14:textId="77777777" w:rsidR="00646D09" w:rsidRPr="00BC70D3" w:rsidRDefault="00646D09" w:rsidP="00DF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A responsive learning milieu considers industry factors that influence it</w:t>
            </w:r>
          </w:p>
        </w:tc>
      </w:tr>
      <w:tr w:rsidR="00646D09" w:rsidRPr="00BC70D3" w14:paraId="7D86BE31" w14:textId="77777777" w:rsidTr="00BC7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14:paraId="52EDEA8C" w14:textId="77777777" w:rsidR="00646D09" w:rsidRPr="00BC70D3" w:rsidRDefault="00646D09" w:rsidP="00DF39F2">
            <w:pPr>
              <w:rPr>
                <w:b w:val="0"/>
                <w:sz w:val="16"/>
                <w:szCs w:val="16"/>
              </w:rPr>
            </w:pPr>
            <w:r w:rsidRPr="00BC70D3">
              <w:rPr>
                <w:b w:val="0"/>
                <w:sz w:val="16"/>
                <w:szCs w:val="16"/>
              </w:rPr>
              <w:t>Competencies were aligned to National Competencies Based Standards needed in K to 12 teaching</w:t>
            </w:r>
          </w:p>
        </w:tc>
        <w:tc>
          <w:tcPr>
            <w:tcW w:w="3261" w:type="dxa"/>
          </w:tcPr>
          <w:p w14:paraId="0C4BEE28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C70D3">
              <w:rPr>
                <w:sz w:val="16"/>
                <w:szCs w:val="16"/>
              </w:rPr>
              <w:t>The learning milieu prepares students to teach in the field</w:t>
            </w:r>
          </w:p>
        </w:tc>
        <w:tc>
          <w:tcPr>
            <w:tcW w:w="1667" w:type="dxa"/>
            <w:vMerge/>
          </w:tcPr>
          <w:p w14:paraId="57FC1A38" w14:textId="77777777" w:rsidR="00646D09" w:rsidRPr="00BC70D3" w:rsidRDefault="00646D09" w:rsidP="00DF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353B5490" w14:textId="77777777" w:rsidR="00646D09" w:rsidRPr="009A56D1" w:rsidRDefault="00646D09" w:rsidP="00646D09">
      <w:r w:rsidRPr="00E87E12">
        <w:t xml:space="preserve">As shown in Table </w:t>
      </w:r>
      <w:r>
        <w:t>4</w:t>
      </w:r>
      <w:r w:rsidRPr="00E87E12">
        <w:t xml:space="preserve">, the analysis of constructs and concepts </w:t>
      </w:r>
      <w:r>
        <w:t xml:space="preserve">based on the documents </w:t>
      </w:r>
      <w:r w:rsidRPr="00E87E12">
        <w:t>produced themes that d</w:t>
      </w:r>
      <w:r>
        <w:t>efine responsiveness as desired in the learning milieu.</w:t>
      </w:r>
    </w:p>
    <w:p w14:paraId="2637299C" w14:textId="77777777" w:rsidR="00C07BEF" w:rsidRDefault="00C07BEF" w:rsidP="00646D09"/>
    <w:sectPr w:rsidR="00C07BEF" w:rsidSect="00853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701" w:header="1134" w:footer="1134" w:gutter="0"/>
      <w:pgNumType w:start="10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47A3E" w14:textId="77777777" w:rsidR="006644EF" w:rsidRDefault="006644EF">
      <w:r>
        <w:separator/>
      </w:r>
    </w:p>
  </w:endnote>
  <w:endnote w:type="continuationSeparator" w:id="0">
    <w:p w14:paraId="7FCFABDE" w14:textId="77777777" w:rsidR="006644EF" w:rsidRDefault="0066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AE1B1" w14:textId="121263F5" w:rsidR="00383F0A" w:rsidRPr="003D5B84" w:rsidRDefault="00383F0A" w:rsidP="00C07BEF">
    <w:pPr>
      <w:pStyle w:val="Header"/>
      <w:tabs>
        <w:tab w:val="clear" w:pos="4320"/>
        <w:tab w:val="clear" w:pos="8640"/>
        <w:tab w:val="left" w:pos="2992"/>
      </w:tabs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5A7434F" wp14:editId="3CCE1A1F">
              <wp:simplePos x="0" y="0"/>
              <wp:positionH relativeFrom="column">
                <wp:posOffset>-12065</wp:posOffset>
              </wp:positionH>
              <wp:positionV relativeFrom="paragraph">
                <wp:posOffset>145415</wp:posOffset>
              </wp:positionV>
              <wp:extent cx="5580380" cy="0"/>
              <wp:effectExtent l="6985" t="12065" r="13335" b="69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0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DEB870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1.45pt" to="43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"/>
          </w:pict>
        </mc:Fallback>
      </mc:AlternateContent>
    </w:r>
    <w:r>
      <w:rPr>
        <w:noProof/>
      </w:rPr>
      <w:t xml:space="preserve">Int </w:t>
    </w:r>
    <w:r w:rsidRPr="00A27BF0">
      <w:rPr>
        <w:noProof/>
      </w:rPr>
      <w:t>J Eval &amp; Res Educ</w:t>
    </w:r>
    <w:r>
      <w:rPr>
        <w:noProof/>
      </w:rPr>
      <w:t xml:space="preserve">, </w:t>
    </w:r>
    <w:r w:rsidRPr="003D5B84">
      <w:t xml:space="preserve">Vol. </w:t>
    </w:r>
    <w:r>
      <w:t>9</w:t>
    </w:r>
    <w:r w:rsidRPr="003D5B84">
      <w:t xml:space="preserve">, No. </w:t>
    </w:r>
    <w:r>
      <w:t>1</w:t>
    </w:r>
    <w:r w:rsidRPr="003D5B84">
      <w:t xml:space="preserve">, </w:t>
    </w:r>
    <w:r>
      <w:t>March 2020</w:t>
    </w:r>
    <w:r w:rsidRPr="003D5B84">
      <w:t>:  xx</w:t>
    </w:r>
    <w:r>
      <w:t xml:space="preserve"> -</w:t>
    </w:r>
    <w:r w:rsidRPr="003D5B84">
      <w:t xml:space="preserve"> 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EB890" w14:textId="77777777" w:rsidR="00383F0A" w:rsidRPr="00C07BEF" w:rsidRDefault="00383F0A" w:rsidP="0094367D">
    <w:pPr>
      <w:pStyle w:val="Footer"/>
      <w:pBdr>
        <w:top w:val="single" w:sz="4" w:space="1" w:color="auto"/>
      </w:pBdr>
      <w:jc w:val="right"/>
      <w:rPr>
        <w:i/>
      </w:rPr>
    </w:pPr>
    <w:r w:rsidRPr="00C07BEF">
      <w:rPr>
        <w:i/>
      </w:rPr>
      <w:t>Title of manuscript is short and clear, implies research results (First Author)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00644" w14:textId="77777777" w:rsidR="00383F0A" w:rsidRPr="00596A4C" w:rsidRDefault="00383F0A" w:rsidP="00596A4C">
    <w:pPr>
      <w:pStyle w:val="Footer"/>
      <w:pBdr>
        <w:top w:val="single" w:sz="4" w:space="1" w:color="auto"/>
      </w:pBdr>
      <w:spacing w:before="240"/>
      <w:rPr>
        <w:i/>
        <w:szCs w:val="18"/>
      </w:rPr>
    </w:pPr>
    <w:r w:rsidRPr="00C854C1">
      <w:rPr>
        <w:b/>
        <w:i/>
        <w:szCs w:val="18"/>
      </w:rPr>
      <w:t>Journal homepage</w:t>
    </w:r>
    <w:r>
      <w:rPr>
        <w:i/>
        <w:szCs w:val="18"/>
      </w:rPr>
      <w:t xml:space="preserve">: </w:t>
    </w:r>
    <w:r w:rsidRPr="00596A4C">
      <w:rPr>
        <w:i/>
        <w:szCs w:val="18"/>
      </w:rPr>
      <w:t>http://ijere.iaescore.com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C60E6" w14:textId="77777777" w:rsidR="006644EF" w:rsidRDefault="006644EF">
      <w:r>
        <w:separator/>
      </w:r>
    </w:p>
  </w:footnote>
  <w:footnote w:type="continuationSeparator" w:id="0">
    <w:p w14:paraId="100058C2" w14:textId="77777777" w:rsidR="006644EF" w:rsidRDefault="0066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66244" w14:textId="77777777" w:rsidR="00383F0A" w:rsidRPr="003D5B84" w:rsidRDefault="00383F0A" w:rsidP="008B04B3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>
      <w:rPr>
        <w:rStyle w:val="PageNumber"/>
        <w:noProof/>
      </w:rPr>
      <w:t>102</w:t>
    </w:r>
    <w:r w:rsidRPr="003D5B84">
      <w:rPr>
        <w:rStyle w:val="PageNumber"/>
      </w:rPr>
      <w:fldChar w:fldCharType="end"/>
    </w:r>
  </w:p>
  <w:p w14:paraId="14D47CC2" w14:textId="77777777" w:rsidR="00383F0A" w:rsidRPr="003D5B84" w:rsidRDefault="00383F0A" w:rsidP="00C07BEF">
    <w:pPr>
      <w:pStyle w:val="Header"/>
      <w:tabs>
        <w:tab w:val="clear" w:pos="4320"/>
        <w:tab w:val="clear" w:pos="8640"/>
        <w:tab w:val="right" w:pos="851"/>
        <w:tab w:val="left" w:pos="3405"/>
        <w:tab w:val="right" w:pos="8789"/>
      </w:tabs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EFD24AC" wp14:editId="7074A33D">
              <wp:simplePos x="0" y="0"/>
              <wp:positionH relativeFrom="column">
                <wp:posOffset>23495</wp:posOffset>
              </wp:positionH>
              <wp:positionV relativeFrom="paragraph">
                <wp:posOffset>182880</wp:posOffset>
              </wp:positionV>
              <wp:extent cx="5544820" cy="0"/>
              <wp:effectExtent l="13970" t="11430" r="13335" b="762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BA9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85pt;margin-top:14.4pt;width:436.6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" strokeweight="1pt"/>
          </w:pict>
        </mc:Fallback>
      </mc:AlternateContent>
    </w:r>
    <w:r w:rsidRPr="003D5B84">
      <w:t xml:space="preserve">     </w:t>
    </w:r>
    <w:r w:rsidRPr="003D5B84">
      <w:tab/>
    </w:r>
    <w:r>
      <w:sym w:font="Wingdings" w:char="F072"/>
    </w:r>
    <w:r w:rsidRPr="003D5B84">
      <w:t xml:space="preserve"> </w:t>
    </w:r>
    <w:r w:rsidRPr="003D5B84">
      <w:tab/>
    </w:r>
    <w:r w:rsidRPr="003D5B84">
      <w:tab/>
      <w:t xml:space="preserve">       ISSN</w:t>
    </w:r>
    <w:r>
      <w:t>:</w:t>
    </w:r>
    <w:r w:rsidRPr="003D5B84">
      <w:t xml:space="preserve"> </w:t>
    </w:r>
    <w:r w:rsidRPr="009C34A6">
      <w:t>2252-8822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BB911" w14:textId="77777777" w:rsidR="00383F0A" w:rsidRPr="003D5B84" w:rsidRDefault="00383F0A" w:rsidP="00F173DD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>
      <w:rPr>
        <w:rStyle w:val="PageNumber"/>
        <w:noProof/>
      </w:rPr>
      <w:t>103</w:t>
    </w:r>
    <w:r w:rsidRPr="003D5B84">
      <w:rPr>
        <w:rStyle w:val="PageNumber"/>
      </w:rPr>
      <w:fldChar w:fldCharType="end"/>
    </w:r>
  </w:p>
  <w:p w14:paraId="2A27AEA6" w14:textId="77777777" w:rsidR="00383F0A" w:rsidRPr="003D5B84" w:rsidRDefault="00383F0A" w:rsidP="00C07BEF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0"/>
        <w:tab w:val="center" w:pos="4301"/>
        <w:tab w:val="left" w:pos="7938"/>
      </w:tabs>
    </w:pPr>
    <w:r w:rsidRPr="00A27BF0">
      <w:t>Int J Eval &amp; Res Educ</w:t>
    </w:r>
    <w:r w:rsidRPr="003D5B84">
      <w:t xml:space="preserve"> </w:t>
    </w:r>
    <w:r w:rsidRPr="003D5B84">
      <w:tab/>
      <w:t xml:space="preserve">ISSN: </w:t>
    </w:r>
    <w:r w:rsidRPr="009C34A6">
      <w:t>2252-8822</w:t>
    </w:r>
    <w:r w:rsidRPr="003D5B84">
      <w:tab/>
    </w:r>
    <w:r>
      <w:sym w:font="Wingdings" w:char="F072"/>
    </w:r>
  </w:p>
  <w:p w14:paraId="4F63D851" w14:textId="77777777" w:rsidR="00383F0A" w:rsidRPr="003D5B84" w:rsidRDefault="00383F0A" w:rsidP="0094367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5DABD" w14:textId="77777777" w:rsidR="00383F0A" w:rsidRPr="003D5B84" w:rsidRDefault="00383F0A" w:rsidP="008B04B3">
    <w:pPr>
      <w:pStyle w:val="Header"/>
      <w:tabs>
        <w:tab w:val="clear" w:pos="4320"/>
        <w:tab w:val="clear" w:pos="8640"/>
      </w:tabs>
      <w:ind w:right="45"/>
      <w:rPr>
        <w:b/>
      </w:rPr>
    </w:pPr>
    <w:r w:rsidRPr="00D05D89">
      <w:rPr>
        <w:b/>
      </w:rPr>
      <w:t>International Journal of Evaluation and Research in Education (IJERE)</w:t>
    </w:r>
  </w:p>
  <w:p w14:paraId="76457DF7" w14:textId="6C721ABE" w:rsidR="00383F0A" w:rsidRPr="003D5B84" w:rsidRDefault="00383F0A" w:rsidP="008B04B3">
    <w:pPr>
      <w:pStyle w:val="Header"/>
      <w:tabs>
        <w:tab w:val="clear" w:pos="4320"/>
        <w:tab w:val="clear" w:pos="8640"/>
      </w:tabs>
      <w:ind w:right="45"/>
    </w:pPr>
    <w:r w:rsidRPr="003D5B84">
      <w:t>Vol.</w:t>
    </w:r>
    <w:r>
      <w:t xml:space="preserve"> 9</w:t>
    </w:r>
    <w:r w:rsidRPr="003D5B84">
      <w:t>, No.</w:t>
    </w:r>
    <w:r>
      <w:t xml:space="preserve"> 1</w:t>
    </w:r>
    <w:r w:rsidRPr="003D5B84">
      <w:t xml:space="preserve">, </w:t>
    </w:r>
    <w:r>
      <w:t>March</w:t>
    </w:r>
    <w:r w:rsidRPr="003D5B84">
      <w:t xml:space="preserve"> </w:t>
    </w:r>
    <w:r>
      <w:t>2020</w:t>
    </w:r>
    <w:r w:rsidRPr="003D5B84">
      <w:t xml:space="preserve">, pp. </w:t>
    </w:r>
    <w:proofErr w:type="spellStart"/>
    <w:r w:rsidRPr="003D5B84">
      <w:t>xx~xx</w:t>
    </w:r>
    <w:proofErr w:type="spellEnd"/>
  </w:p>
  <w:p w14:paraId="62FE6FEE" w14:textId="67416022" w:rsidR="00383F0A" w:rsidRPr="003D5B84" w:rsidRDefault="00383F0A" w:rsidP="00957C11">
    <w:pPr>
      <w:pStyle w:val="Header"/>
      <w:tabs>
        <w:tab w:val="clear" w:pos="4320"/>
        <w:tab w:val="clear" w:pos="8640"/>
        <w:tab w:val="left" w:pos="7938"/>
        <w:tab w:val="right" w:pos="8789"/>
      </w:tabs>
      <w:rPr>
        <w:rStyle w:val="PageNumber"/>
      </w:rPr>
    </w:pPr>
    <w:r w:rsidRPr="009C34A6">
      <w:t>ISSN: 2252-8822</w:t>
    </w:r>
    <w:r>
      <w:t xml:space="preserve">, </w:t>
    </w:r>
    <w:r w:rsidRPr="00847569">
      <w:t>DOI: 10.11591/</w:t>
    </w:r>
    <w:r>
      <w:t>ijere</w:t>
    </w:r>
    <w:r w:rsidRPr="00847569">
      <w:t>.</w:t>
    </w:r>
    <w:r>
      <w:t>v9</w:t>
    </w:r>
    <w:r w:rsidRPr="00847569">
      <w:t>i</w:t>
    </w:r>
    <w:r>
      <w:t>1</w:t>
    </w:r>
    <w:r w:rsidRPr="00847569">
      <w:t>.</w:t>
    </w:r>
    <w:r>
      <w:t>xxxx</w:t>
    </w:r>
    <w:r w:rsidRPr="003D5B84">
      <w:tab/>
    </w:r>
    <w:r>
      <w:sym w:font="Wingdings" w:char="F072"/>
    </w:r>
    <w:r w:rsidRPr="003D5B84">
      <w:t xml:space="preserve">    </w:t>
    </w:r>
    <w:r w:rsidRPr="003D5B84">
      <w:tab/>
    </w:r>
    <w:r w:rsidRPr="003D5B84">
      <w:rPr>
        <w:rStyle w:val="PageNumber"/>
      </w:rPr>
      <w:fldChar w:fldCharType="begin"/>
    </w:r>
    <w:r w:rsidRPr="003D5B84">
      <w:rPr>
        <w:rStyle w:val="PageNumber"/>
      </w:rPr>
      <w:instrText xml:space="preserve"> PAGE </w:instrText>
    </w:r>
    <w:r w:rsidRPr="003D5B84">
      <w:rPr>
        <w:rStyle w:val="PageNumber"/>
      </w:rPr>
      <w:fldChar w:fldCharType="separate"/>
    </w:r>
    <w:r>
      <w:rPr>
        <w:rStyle w:val="PageNumber"/>
        <w:noProof/>
      </w:rPr>
      <w:t>101</w:t>
    </w:r>
    <w:r w:rsidRPr="003D5B84">
      <w:rPr>
        <w:rStyle w:val="PageNumber"/>
      </w:rPr>
      <w:fldChar w:fldCharType="end"/>
    </w:r>
  </w:p>
  <w:p w14:paraId="5618D966" w14:textId="77777777" w:rsidR="00383F0A" w:rsidRPr="003D5B84" w:rsidRDefault="00383F0A" w:rsidP="008B04B3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9CCEABB" wp14:editId="5555EF1C">
              <wp:simplePos x="0" y="0"/>
              <wp:positionH relativeFrom="column">
                <wp:posOffset>4445</wp:posOffset>
              </wp:positionH>
              <wp:positionV relativeFrom="paragraph">
                <wp:posOffset>40005</wp:posOffset>
              </wp:positionV>
              <wp:extent cx="5601970" cy="0"/>
              <wp:effectExtent l="13970" t="11430" r="13335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1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34F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5pt;margin-top:3.15pt;width:441.1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" strokeweight="1pt"/>
          </w:pict>
        </mc:Fallback>
      </mc:AlternateContent>
    </w:r>
    <w:r w:rsidRPr="003D5B84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16C6D"/>
    <w:multiLevelType w:val="multilevel"/>
    <w:tmpl w:val="B54EE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0" w15:restartNumberingAfterBreak="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15" w15:restartNumberingAfterBreak="0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A3B17"/>
    <w:multiLevelType w:val="hybridMultilevel"/>
    <w:tmpl w:val="81B8EEB4"/>
    <w:lvl w:ilvl="0" w:tplc="DE867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8"/>
  </w:num>
  <w:num w:numId="5">
    <w:abstractNumId w:val="11"/>
  </w:num>
  <w:num w:numId="6">
    <w:abstractNumId w:val="14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3"/>
  </w:num>
  <w:num w:numId="14">
    <w:abstractNumId w:val="5"/>
  </w:num>
  <w:num w:numId="15">
    <w:abstractNumId w:val="16"/>
  </w:num>
  <w:num w:numId="16">
    <w:abstractNumId w:val="6"/>
  </w:num>
  <w:num w:numId="17">
    <w:abstractNumId w:val="15"/>
  </w:num>
  <w:num w:numId="1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AC6"/>
    <w:rsid w:val="00001266"/>
    <w:rsid w:val="000013CF"/>
    <w:rsid w:val="00002882"/>
    <w:rsid w:val="0000385F"/>
    <w:rsid w:val="00005EFC"/>
    <w:rsid w:val="00007744"/>
    <w:rsid w:val="000106D0"/>
    <w:rsid w:val="00012CEF"/>
    <w:rsid w:val="00014633"/>
    <w:rsid w:val="00015F2A"/>
    <w:rsid w:val="000164AB"/>
    <w:rsid w:val="00017858"/>
    <w:rsid w:val="00027142"/>
    <w:rsid w:val="000279BE"/>
    <w:rsid w:val="000337CB"/>
    <w:rsid w:val="00034C84"/>
    <w:rsid w:val="000416A3"/>
    <w:rsid w:val="000437AE"/>
    <w:rsid w:val="000442C6"/>
    <w:rsid w:val="000474E3"/>
    <w:rsid w:val="00047710"/>
    <w:rsid w:val="00050148"/>
    <w:rsid w:val="000523C5"/>
    <w:rsid w:val="00053667"/>
    <w:rsid w:val="00053FB7"/>
    <w:rsid w:val="0006020A"/>
    <w:rsid w:val="00060330"/>
    <w:rsid w:val="00060F5C"/>
    <w:rsid w:val="0006155B"/>
    <w:rsid w:val="00061D77"/>
    <w:rsid w:val="00062720"/>
    <w:rsid w:val="00065191"/>
    <w:rsid w:val="00066063"/>
    <w:rsid w:val="0007154C"/>
    <w:rsid w:val="0007236F"/>
    <w:rsid w:val="00073422"/>
    <w:rsid w:val="00073635"/>
    <w:rsid w:val="00076C16"/>
    <w:rsid w:val="000776D4"/>
    <w:rsid w:val="00080CCD"/>
    <w:rsid w:val="000830A2"/>
    <w:rsid w:val="00083B9D"/>
    <w:rsid w:val="00083DD6"/>
    <w:rsid w:val="00085121"/>
    <w:rsid w:val="00085E16"/>
    <w:rsid w:val="00086551"/>
    <w:rsid w:val="000877AC"/>
    <w:rsid w:val="00087876"/>
    <w:rsid w:val="00087AF7"/>
    <w:rsid w:val="00090B78"/>
    <w:rsid w:val="00091730"/>
    <w:rsid w:val="00093380"/>
    <w:rsid w:val="000938F8"/>
    <w:rsid w:val="00094EB8"/>
    <w:rsid w:val="00095C3E"/>
    <w:rsid w:val="00096883"/>
    <w:rsid w:val="000973CC"/>
    <w:rsid w:val="00097958"/>
    <w:rsid w:val="00097E2D"/>
    <w:rsid w:val="000A15DA"/>
    <w:rsid w:val="000A592D"/>
    <w:rsid w:val="000A643C"/>
    <w:rsid w:val="000A6FF2"/>
    <w:rsid w:val="000A7ACA"/>
    <w:rsid w:val="000B0641"/>
    <w:rsid w:val="000B1AEE"/>
    <w:rsid w:val="000B5480"/>
    <w:rsid w:val="000B682B"/>
    <w:rsid w:val="000B720E"/>
    <w:rsid w:val="000C03DA"/>
    <w:rsid w:val="000C2424"/>
    <w:rsid w:val="000C4B17"/>
    <w:rsid w:val="000C5067"/>
    <w:rsid w:val="000C53FA"/>
    <w:rsid w:val="000C648D"/>
    <w:rsid w:val="000C730A"/>
    <w:rsid w:val="000D099B"/>
    <w:rsid w:val="000D50C8"/>
    <w:rsid w:val="000D6591"/>
    <w:rsid w:val="000D6BC3"/>
    <w:rsid w:val="000E0AE1"/>
    <w:rsid w:val="000E0C84"/>
    <w:rsid w:val="000E0CE9"/>
    <w:rsid w:val="000E0E3C"/>
    <w:rsid w:val="000E1C9D"/>
    <w:rsid w:val="000E1F23"/>
    <w:rsid w:val="000E28E0"/>
    <w:rsid w:val="000E2AB3"/>
    <w:rsid w:val="000E46C5"/>
    <w:rsid w:val="000E4FD6"/>
    <w:rsid w:val="000E708C"/>
    <w:rsid w:val="000F279B"/>
    <w:rsid w:val="000F29E1"/>
    <w:rsid w:val="000F4126"/>
    <w:rsid w:val="000F61E2"/>
    <w:rsid w:val="000F7ED5"/>
    <w:rsid w:val="0010046E"/>
    <w:rsid w:val="00102A61"/>
    <w:rsid w:val="001041EB"/>
    <w:rsid w:val="001042B7"/>
    <w:rsid w:val="001045B1"/>
    <w:rsid w:val="00104BF1"/>
    <w:rsid w:val="00106F02"/>
    <w:rsid w:val="001078A8"/>
    <w:rsid w:val="00107904"/>
    <w:rsid w:val="0011119E"/>
    <w:rsid w:val="001129DE"/>
    <w:rsid w:val="0011369D"/>
    <w:rsid w:val="00113F18"/>
    <w:rsid w:val="00114470"/>
    <w:rsid w:val="00117326"/>
    <w:rsid w:val="00117C85"/>
    <w:rsid w:val="00121C37"/>
    <w:rsid w:val="00122833"/>
    <w:rsid w:val="0012593C"/>
    <w:rsid w:val="00125C41"/>
    <w:rsid w:val="00126B1A"/>
    <w:rsid w:val="0013179E"/>
    <w:rsid w:val="00131A6C"/>
    <w:rsid w:val="00131E4C"/>
    <w:rsid w:val="00133B59"/>
    <w:rsid w:val="00136716"/>
    <w:rsid w:val="00137465"/>
    <w:rsid w:val="00137E25"/>
    <w:rsid w:val="00137F36"/>
    <w:rsid w:val="001434C3"/>
    <w:rsid w:val="001441CB"/>
    <w:rsid w:val="00145453"/>
    <w:rsid w:val="0014611F"/>
    <w:rsid w:val="00146861"/>
    <w:rsid w:val="00150F19"/>
    <w:rsid w:val="001517E4"/>
    <w:rsid w:val="00151E7C"/>
    <w:rsid w:val="00153387"/>
    <w:rsid w:val="00154C55"/>
    <w:rsid w:val="00157C06"/>
    <w:rsid w:val="00161845"/>
    <w:rsid w:val="00162849"/>
    <w:rsid w:val="00166432"/>
    <w:rsid w:val="00166ED6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7B69"/>
    <w:rsid w:val="0019050C"/>
    <w:rsid w:val="00192E8C"/>
    <w:rsid w:val="0019391D"/>
    <w:rsid w:val="00195579"/>
    <w:rsid w:val="001A0839"/>
    <w:rsid w:val="001A33EF"/>
    <w:rsid w:val="001B2439"/>
    <w:rsid w:val="001B2EF9"/>
    <w:rsid w:val="001B405E"/>
    <w:rsid w:val="001B4954"/>
    <w:rsid w:val="001B4AB3"/>
    <w:rsid w:val="001B5250"/>
    <w:rsid w:val="001B5719"/>
    <w:rsid w:val="001B621C"/>
    <w:rsid w:val="001B64D0"/>
    <w:rsid w:val="001B7186"/>
    <w:rsid w:val="001B7915"/>
    <w:rsid w:val="001C0FE6"/>
    <w:rsid w:val="001C19EB"/>
    <w:rsid w:val="001C1DDC"/>
    <w:rsid w:val="001C7AC5"/>
    <w:rsid w:val="001D04CA"/>
    <w:rsid w:val="001D19C3"/>
    <w:rsid w:val="001D218B"/>
    <w:rsid w:val="001D2D4F"/>
    <w:rsid w:val="001D4578"/>
    <w:rsid w:val="001E1922"/>
    <w:rsid w:val="001E2071"/>
    <w:rsid w:val="001E31DF"/>
    <w:rsid w:val="001E5580"/>
    <w:rsid w:val="001E5CFB"/>
    <w:rsid w:val="001E608B"/>
    <w:rsid w:val="001E69C1"/>
    <w:rsid w:val="001E7DCD"/>
    <w:rsid w:val="001E7FFA"/>
    <w:rsid w:val="001F0AFC"/>
    <w:rsid w:val="001F470F"/>
    <w:rsid w:val="001F4ACD"/>
    <w:rsid w:val="001F6170"/>
    <w:rsid w:val="001F63D7"/>
    <w:rsid w:val="001F6ACF"/>
    <w:rsid w:val="001F6FB1"/>
    <w:rsid w:val="0020074C"/>
    <w:rsid w:val="00204431"/>
    <w:rsid w:val="0020464A"/>
    <w:rsid w:val="00204A25"/>
    <w:rsid w:val="0020608E"/>
    <w:rsid w:val="002073B6"/>
    <w:rsid w:val="002076CA"/>
    <w:rsid w:val="0020788C"/>
    <w:rsid w:val="002079DD"/>
    <w:rsid w:val="00210B53"/>
    <w:rsid w:val="00212DCC"/>
    <w:rsid w:val="002141C1"/>
    <w:rsid w:val="00215A82"/>
    <w:rsid w:val="00216F2A"/>
    <w:rsid w:val="002175F3"/>
    <w:rsid w:val="00220914"/>
    <w:rsid w:val="00221D61"/>
    <w:rsid w:val="00221FB3"/>
    <w:rsid w:val="00222A3F"/>
    <w:rsid w:val="00224456"/>
    <w:rsid w:val="00225BEA"/>
    <w:rsid w:val="00225C1C"/>
    <w:rsid w:val="00230440"/>
    <w:rsid w:val="00230AAB"/>
    <w:rsid w:val="00231A19"/>
    <w:rsid w:val="00232081"/>
    <w:rsid w:val="00232DA1"/>
    <w:rsid w:val="002351A8"/>
    <w:rsid w:val="002378BD"/>
    <w:rsid w:val="00237B26"/>
    <w:rsid w:val="00240303"/>
    <w:rsid w:val="0024180A"/>
    <w:rsid w:val="0024268D"/>
    <w:rsid w:val="00250442"/>
    <w:rsid w:val="00250A66"/>
    <w:rsid w:val="00254EC2"/>
    <w:rsid w:val="002550AB"/>
    <w:rsid w:val="00256322"/>
    <w:rsid w:val="002575A8"/>
    <w:rsid w:val="00260476"/>
    <w:rsid w:val="00261B88"/>
    <w:rsid w:val="0026229E"/>
    <w:rsid w:val="002622CD"/>
    <w:rsid w:val="0026459D"/>
    <w:rsid w:val="002664A3"/>
    <w:rsid w:val="00266574"/>
    <w:rsid w:val="002668F8"/>
    <w:rsid w:val="00270E78"/>
    <w:rsid w:val="00271390"/>
    <w:rsid w:val="00271AB9"/>
    <w:rsid w:val="0027245E"/>
    <w:rsid w:val="002743A4"/>
    <w:rsid w:val="00274BCC"/>
    <w:rsid w:val="00275406"/>
    <w:rsid w:val="0027596B"/>
    <w:rsid w:val="002769E7"/>
    <w:rsid w:val="00281882"/>
    <w:rsid w:val="00281D99"/>
    <w:rsid w:val="002821B9"/>
    <w:rsid w:val="0028450D"/>
    <w:rsid w:val="00290307"/>
    <w:rsid w:val="00291EBF"/>
    <w:rsid w:val="00296D8E"/>
    <w:rsid w:val="002A0772"/>
    <w:rsid w:val="002B0601"/>
    <w:rsid w:val="002B10C7"/>
    <w:rsid w:val="002B2A3E"/>
    <w:rsid w:val="002B66EF"/>
    <w:rsid w:val="002B6EC9"/>
    <w:rsid w:val="002B7609"/>
    <w:rsid w:val="002C0665"/>
    <w:rsid w:val="002C2C92"/>
    <w:rsid w:val="002C4749"/>
    <w:rsid w:val="002C49CF"/>
    <w:rsid w:val="002C6317"/>
    <w:rsid w:val="002C7C17"/>
    <w:rsid w:val="002D07B9"/>
    <w:rsid w:val="002D0C71"/>
    <w:rsid w:val="002D0F04"/>
    <w:rsid w:val="002D31A6"/>
    <w:rsid w:val="002D4A56"/>
    <w:rsid w:val="002D797A"/>
    <w:rsid w:val="002E0BC4"/>
    <w:rsid w:val="002E184C"/>
    <w:rsid w:val="002E1ACF"/>
    <w:rsid w:val="002E2CAE"/>
    <w:rsid w:val="002E60FC"/>
    <w:rsid w:val="002E6409"/>
    <w:rsid w:val="002F137A"/>
    <w:rsid w:val="002F267D"/>
    <w:rsid w:val="002F3D30"/>
    <w:rsid w:val="002F41A4"/>
    <w:rsid w:val="002F48E3"/>
    <w:rsid w:val="002F6BBA"/>
    <w:rsid w:val="002F6DFA"/>
    <w:rsid w:val="002F7C5F"/>
    <w:rsid w:val="0030038F"/>
    <w:rsid w:val="00302D7F"/>
    <w:rsid w:val="00305125"/>
    <w:rsid w:val="00306442"/>
    <w:rsid w:val="003069FB"/>
    <w:rsid w:val="00312C0C"/>
    <w:rsid w:val="00313AA2"/>
    <w:rsid w:val="003200C9"/>
    <w:rsid w:val="003209C7"/>
    <w:rsid w:val="0032306D"/>
    <w:rsid w:val="003240FD"/>
    <w:rsid w:val="00326170"/>
    <w:rsid w:val="003263E9"/>
    <w:rsid w:val="00326446"/>
    <w:rsid w:val="00326D35"/>
    <w:rsid w:val="00331183"/>
    <w:rsid w:val="00332063"/>
    <w:rsid w:val="00333AB9"/>
    <w:rsid w:val="00333C06"/>
    <w:rsid w:val="0033459B"/>
    <w:rsid w:val="00335BE8"/>
    <w:rsid w:val="00337C87"/>
    <w:rsid w:val="00340F7A"/>
    <w:rsid w:val="0034265F"/>
    <w:rsid w:val="00343A49"/>
    <w:rsid w:val="0034452C"/>
    <w:rsid w:val="00346441"/>
    <w:rsid w:val="003475EC"/>
    <w:rsid w:val="0035076B"/>
    <w:rsid w:val="0035112C"/>
    <w:rsid w:val="00352BEB"/>
    <w:rsid w:val="00353885"/>
    <w:rsid w:val="00361EB1"/>
    <w:rsid w:val="003629D1"/>
    <w:rsid w:val="003633CC"/>
    <w:rsid w:val="003637CE"/>
    <w:rsid w:val="003715EC"/>
    <w:rsid w:val="00373753"/>
    <w:rsid w:val="003751C8"/>
    <w:rsid w:val="00376867"/>
    <w:rsid w:val="00376A96"/>
    <w:rsid w:val="003772AC"/>
    <w:rsid w:val="003775CE"/>
    <w:rsid w:val="00381E56"/>
    <w:rsid w:val="003826FF"/>
    <w:rsid w:val="00382BD7"/>
    <w:rsid w:val="00383F0A"/>
    <w:rsid w:val="00391FE5"/>
    <w:rsid w:val="00393D9D"/>
    <w:rsid w:val="00393E61"/>
    <w:rsid w:val="00396D02"/>
    <w:rsid w:val="00397054"/>
    <w:rsid w:val="003A0041"/>
    <w:rsid w:val="003A1C3E"/>
    <w:rsid w:val="003A2810"/>
    <w:rsid w:val="003A2970"/>
    <w:rsid w:val="003A373E"/>
    <w:rsid w:val="003A5088"/>
    <w:rsid w:val="003A7D80"/>
    <w:rsid w:val="003B0E46"/>
    <w:rsid w:val="003B14AA"/>
    <w:rsid w:val="003B19C7"/>
    <w:rsid w:val="003B25A5"/>
    <w:rsid w:val="003B3120"/>
    <w:rsid w:val="003B3537"/>
    <w:rsid w:val="003B567E"/>
    <w:rsid w:val="003B6932"/>
    <w:rsid w:val="003B79EB"/>
    <w:rsid w:val="003B7ED0"/>
    <w:rsid w:val="003C0D91"/>
    <w:rsid w:val="003C3E42"/>
    <w:rsid w:val="003C4B05"/>
    <w:rsid w:val="003C578B"/>
    <w:rsid w:val="003C72E2"/>
    <w:rsid w:val="003D07D2"/>
    <w:rsid w:val="003D5B84"/>
    <w:rsid w:val="003D79CF"/>
    <w:rsid w:val="003E0207"/>
    <w:rsid w:val="003E0E36"/>
    <w:rsid w:val="003E1831"/>
    <w:rsid w:val="003E304D"/>
    <w:rsid w:val="003E4AA5"/>
    <w:rsid w:val="003E7735"/>
    <w:rsid w:val="003F0964"/>
    <w:rsid w:val="003F0E86"/>
    <w:rsid w:val="003F18A1"/>
    <w:rsid w:val="003F1D93"/>
    <w:rsid w:val="003F2EB6"/>
    <w:rsid w:val="003F4897"/>
    <w:rsid w:val="003F6587"/>
    <w:rsid w:val="00402C7D"/>
    <w:rsid w:val="00403A74"/>
    <w:rsid w:val="00406310"/>
    <w:rsid w:val="00407351"/>
    <w:rsid w:val="00407982"/>
    <w:rsid w:val="00407C2D"/>
    <w:rsid w:val="004106DF"/>
    <w:rsid w:val="00410753"/>
    <w:rsid w:val="00411A71"/>
    <w:rsid w:val="00411C0C"/>
    <w:rsid w:val="0041364A"/>
    <w:rsid w:val="0041399A"/>
    <w:rsid w:val="00414535"/>
    <w:rsid w:val="00414EA0"/>
    <w:rsid w:val="00420429"/>
    <w:rsid w:val="00420D64"/>
    <w:rsid w:val="00424C3A"/>
    <w:rsid w:val="00424E85"/>
    <w:rsid w:val="00425BE9"/>
    <w:rsid w:val="00427072"/>
    <w:rsid w:val="004305E7"/>
    <w:rsid w:val="00434A00"/>
    <w:rsid w:val="0043585C"/>
    <w:rsid w:val="00441F35"/>
    <w:rsid w:val="00443205"/>
    <w:rsid w:val="004439D2"/>
    <w:rsid w:val="00447C58"/>
    <w:rsid w:val="004503E9"/>
    <w:rsid w:val="00453463"/>
    <w:rsid w:val="004550E4"/>
    <w:rsid w:val="004637E8"/>
    <w:rsid w:val="00467368"/>
    <w:rsid w:val="004674CD"/>
    <w:rsid w:val="004710EE"/>
    <w:rsid w:val="00472E56"/>
    <w:rsid w:val="004740EC"/>
    <w:rsid w:val="0048021C"/>
    <w:rsid w:val="004819CF"/>
    <w:rsid w:val="00481DA2"/>
    <w:rsid w:val="00482432"/>
    <w:rsid w:val="00484866"/>
    <w:rsid w:val="004859D6"/>
    <w:rsid w:val="00485FD1"/>
    <w:rsid w:val="0048797E"/>
    <w:rsid w:val="00487DD3"/>
    <w:rsid w:val="004902C8"/>
    <w:rsid w:val="004905D4"/>
    <w:rsid w:val="00492E44"/>
    <w:rsid w:val="00493B49"/>
    <w:rsid w:val="004947B9"/>
    <w:rsid w:val="0049514C"/>
    <w:rsid w:val="004955A7"/>
    <w:rsid w:val="00496DFD"/>
    <w:rsid w:val="004A0C8B"/>
    <w:rsid w:val="004A187E"/>
    <w:rsid w:val="004A335F"/>
    <w:rsid w:val="004A3B2E"/>
    <w:rsid w:val="004A3F3D"/>
    <w:rsid w:val="004A4FDB"/>
    <w:rsid w:val="004A5FC0"/>
    <w:rsid w:val="004A7C83"/>
    <w:rsid w:val="004B1FFE"/>
    <w:rsid w:val="004B2F8C"/>
    <w:rsid w:val="004B4EDE"/>
    <w:rsid w:val="004B589F"/>
    <w:rsid w:val="004B661B"/>
    <w:rsid w:val="004B76DC"/>
    <w:rsid w:val="004C08DF"/>
    <w:rsid w:val="004C0B2C"/>
    <w:rsid w:val="004C1E2F"/>
    <w:rsid w:val="004C3BEB"/>
    <w:rsid w:val="004C59ED"/>
    <w:rsid w:val="004C65D5"/>
    <w:rsid w:val="004D1340"/>
    <w:rsid w:val="004D3F4E"/>
    <w:rsid w:val="004D61C8"/>
    <w:rsid w:val="004D7295"/>
    <w:rsid w:val="004E140A"/>
    <w:rsid w:val="004E154B"/>
    <w:rsid w:val="004E180B"/>
    <w:rsid w:val="004E1914"/>
    <w:rsid w:val="004E3613"/>
    <w:rsid w:val="004E3AFD"/>
    <w:rsid w:val="004E3CAD"/>
    <w:rsid w:val="004E6C69"/>
    <w:rsid w:val="004E7D77"/>
    <w:rsid w:val="004F101E"/>
    <w:rsid w:val="004F24E8"/>
    <w:rsid w:val="004F2A11"/>
    <w:rsid w:val="004F3166"/>
    <w:rsid w:val="004F3208"/>
    <w:rsid w:val="004F54D2"/>
    <w:rsid w:val="004F6193"/>
    <w:rsid w:val="00501713"/>
    <w:rsid w:val="00505F41"/>
    <w:rsid w:val="0050794C"/>
    <w:rsid w:val="0051075B"/>
    <w:rsid w:val="00511236"/>
    <w:rsid w:val="00511539"/>
    <w:rsid w:val="00512DE0"/>
    <w:rsid w:val="0051361F"/>
    <w:rsid w:val="00515455"/>
    <w:rsid w:val="00516317"/>
    <w:rsid w:val="005174FF"/>
    <w:rsid w:val="00520EC3"/>
    <w:rsid w:val="0052138C"/>
    <w:rsid w:val="005213A1"/>
    <w:rsid w:val="005228DC"/>
    <w:rsid w:val="00523362"/>
    <w:rsid w:val="00523B26"/>
    <w:rsid w:val="0052442F"/>
    <w:rsid w:val="00526CFA"/>
    <w:rsid w:val="00530415"/>
    <w:rsid w:val="00530CAF"/>
    <w:rsid w:val="0053172B"/>
    <w:rsid w:val="00532941"/>
    <w:rsid w:val="00535A39"/>
    <w:rsid w:val="005373E3"/>
    <w:rsid w:val="00540DCE"/>
    <w:rsid w:val="00540DD7"/>
    <w:rsid w:val="00541F86"/>
    <w:rsid w:val="00541FCB"/>
    <w:rsid w:val="0054283A"/>
    <w:rsid w:val="00545E9C"/>
    <w:rsid w:val="00547658"/>
    <w:rsid w:val="0054768C"/>
    <w:rsid w:val="0055343D"/>
    <w:rsid w:val="0055649A"/>
    <w:rsid w:val="00563102"/>
    <w:rsid w:val="00567D34"/>
    <w:rsid w:val="00572013"/>
    <w:rsid w:val="00573257"/>
    <w:rsid w:val="00575F6D"/>
    <w:rsid w:val="005778F7"/>
    <w:rsid w:val="00577A3F"/>
    <w:rsid w:val="005805DF"/>
    <w:rsid w:val="0058279C"/>
    <w:rsid w:val="0058326E"/>
    <w:rsid w:val="005833B8"/>
    <w:rsid w:val="00583A03"/>
    <w:rsid w:val="005841BA"/>
    <w:rsid w:val="00584301"/>
    <w:rsid w:val="00584847"/>
    <w:rsid w:val="005857EE"/>
    <w:rsid w:val="005877F2"/>
    <w:rsid w:val="00592127"/>
    <w:rsid w:val="00592442"/>
    <w:rsid w:val="0059283B"/>
    <w:rsid w:val="00593E92"/>
    <w:rsid w:val="005949F1"/>
    <w:rsid w:val="005956F7"/>
    <w:rsid w:val="00595CB2"/>
    <w:rsid w:val="00596A4C"/>
    <w:rsid w:val="005978C8"/>
    <w:rsid w:val="005A0A0F"/>
    <w:rsid w:val="005A1AD0"/>
    <w:rsid w:val="005A2361"/>
    <w:rsid w:val="005A24ED"/>
    <w:rsid w:val="005A2573"/>
    <w:rsid w:val="005A4783"/>
    <w:rsid w:val="005A6B87"/>
    <w:rsid w:val="005B0825"/>
    <w:rsid w:val="005B0A84"/>
    <w:rsid w:val="005B2D16"/>
    <w:rsid w:val="005B4DAF"/>
    <w:rsid w:val="005B56A0"/>
    <w:rsid w:val="005B5788"/>
    <w:rsid w:val="005B60D5"/>
    <w:rsid w:val="005B693A"/>
    <w:rsid w:val="005B7883"/>
    <w:rsid w:val="005C1178"/>
    <w:rsid w:val="005C11D6"/>
    <w:rsid w:val="005C12EA"/>
    <w:rsid w:val="005C1759"/>
    <w:rsid w:val="005C234E"/>
    <w:rsid w:val="005D02EE"/>
    <w:rsid w:val="005D0C1B"/>
    <w:rsid w:val="005D210E"/>
    <w:rsid w:val="005D3D27"/>
    <w:rsid w:val="005D464B"/>
    <w:rsid w:val="005D7D3A"/>
    <w:rsid w:val="005D7EB1"/>
    <w:rsid w:val="005E3F01"/>
    <w:rsid w:val="005E4DA5"/>
    <w:rsid w:val="005E5975"/>
    <w:rsid w:val="005E6EF7"/>
    <w:rsid w:val="005E736A"/>
    <w:rsid w:val="005E75FC"/>
    <w:rsid w:val="005F042D"/>
    <w:rsid w:val="005F230E"/>
    <w:rsid w:val="005F3D1C"/>
    <w:rsid w:val="005F534C"/>
    <w:rsid w:val="005F75F8"/>
    <w:rsid w:val="006044C7"/>
    <w:rsid w:val="006123B6"/>
    <w:rsid w:val="0061307E"/>
    <w:rsid w:val="00613977"/>
    <w:rsid w:val="0061627D"/>
    <w:rsid w:val="0061740D"/>
    <w:rsid w:val="006206C7"/>
    <w:rsid w:val="00622EC4"/>
    <w:rsid w:val="0062488B"/>
    <w:rsid w:val="006327F1"/>
    <w:rsid w:val="00636167"/>
    <w:rsid w:val="00644417"/>
    <w:rsid w:val="00646D09"/>
    <w:rsid w:val="00647075"/>
    <w:rsid w:val="00652EBE"/>
    <w:rsid w:val="006549EF"/>
    <w:rsid w:val="00655972"/>
    <w:rsid w:val="00655C14"/>
    <w:rsid w:val="00656420"/>
    <w:rsid w:val="00662070"/>
    <w:rsid w:val="0066237A"/>
    <w:rsid w:val="006628A9"/>
    <w:rsid w:val="006644EF"/>
    <w:rsid w:val="00665A9F"/>
    <w:rsid w:val="00665B37"/>
    <w:rsid w:val="00665DA0"/>
    <w:rsid w:val="00670F61"/>
    <w:rsid w:val="006719D8"/>
    <w:rsid w:val="0067364F"/>
    <w:rsid w:val="00675D81"/>
    <w:rsid w:val="00676455"/>
    <w:rsid w:val="00676EB9"/>
    <w:rsid w:val="00677962"/>
    <w:rsid w:val="00682B00"/>
    <w:rsid w:val="00685AA5"/>
    <w:rsid w:val="00685FB4"/>
    <w:rsid w:val="006863DA"/>
    <w:rsid w:val="00687CA7"/>
    <w:rsid w:val="00687D3A"/>
    <w:rsid w:val="006925E2"/>
    <w:rsid w:val="00693D25"/>
    <w:rsid w:val="006A0231"/>
    <w:rsid w:val="006A090C"/>
    <w:rsid w:val="006A1384"/>
    <w:rsid w:val="006A2166"/>
    <w:rsid w:val="006A34DA"/>
    <w:rsid w:val="006A6246"/>
    <w:rsid w:val="006A6AEE"/>
    <w:rsid w:val="006B027E"/>
    <w:rsid w:val="006B0965"/>
    <w:rsid w:val="006B6754"/>
    <w:rsid w:val="006B71FD"/>
    <w:rsid w:val="006C0661"/>
    <w:rsid w:val="006C0E3B"/>
    <w:rsid w:val="006C18AF"/>
    <w:rsid w:val="006C1D12"/>
    <w:rsid w:val="006C4087"/>
    <w:rsid w:val="006C5EC9"/>
    <w:rsid w:val="006D29E6"/>
    <w:rsid w:val="006D449D"/>
    <w:rsid w:val="006D5851"/>
    <w:rsid w:val="006D5DAA"/>
    <w:rsid w:val="006D60D9"/>
    <w:rsid w:val="006D6178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1993"/>
    <w:rsid w:val="006F5B9E"/>
    <w:rsid w:val="006F7480"/>
    <w:rsid w:val="0070090C"/>
    <w:rsid w:val="0070124C"/>
    <w:rsid w:val="007017C6"/>
    <w:rsid w:val="007027BB"/>
    <w:rsid w:val="00705140"/>
    <w:rsid w:val="007066C5"/>
    <w:rsid w:val="00712FFF"/>
    <w:rsid w:val="007142C8"/>
    <w:rsid w:val="0071775C"/>
    <w:rsid w:val="00717A32"/>
    <w:rsid w:val="00720729"/>
    <w:rsid w:val="007212E2"/>
    <w:rsid w:val="00723DEB"/>
    <w:rsid w:val="007240E7"/>
    <w:rsid w:val="00724234"/>
    <w:rsid w:val="00724728"/>
    <w:rsid w:val="00727B9D"/>
    <w:rsid w:val="00731AEB"/>
    <w:rsid w:val="007376F2"/>
    <w:rsid w:val="00740C36"/>
    <w:rsid w:val="00741A8F"/>
    <w:rsid w:val="00742008"/>
    <w:rsid w:val="00743BA0"/>
    <w:rsid w:val="00747DFD"/>
    <w:rsid w:val="00750E1F"/>
    <w:rsid w:val="00754329"/>
    <w:rsid w:val="007547A1"/>
    <w:rsid w:val="00756A93"/>
    <w:rsid w:val="0075769A"/>
    <w:rsid w:val="00765DEF"/>
    <w:rsid w:val="00766E46"/>
    <w:rsid w:val="00770E6E"/>
    <w:rsid w:val="00771A7C"/>
    <w:rsid w:val="0077230A"/>
    <w:rsid w:val="00772725"/>
    <w:rsid w:val="00773EB7"/>
    <w:rsid w:val="007751AA"/>
    <w:rsid w:val="007767C9"/>
    <w:rsid w:val="00777AD7"/>
    <w:rsid w:val="00783937"/>
    <w:rsid w:val="00784C44"/>
    <w:rsid w:val="007912CE"/>
    <w:rsid w:val="0079451D"/>
    <w:rsid w:val="00795966"/>
    <w:rsid w:val="00797633"/>
    <w:rsid w:val="007A04C8"/>
    <w:rsid w:val="007A3102"/>
    <w:rsid w:val="007A3B30"/>
    <w:rsid w:val="007A3FC0"/>
    <w:rsid w:val="007A49BA"/>
    <w:rsid w:val="007A609F"/>
    <w:rsid w:val="007A7484"/>
    <w:rsid w:val="007B1FE0"/>
    <w:rsid w:val="007B3EF9"/>
    <w:rsid w:val="007B51A4"/>
    <w:rsid w:val="007B5455"/>
    <w:rsid w:val="007B57A1"/>
    <w:rsid w:val="007B735D"/>
    <w:rsid w:val="007B7535"/>
    <w:rsid w:val="007C00CC"/>
    <w:rsid w:val="007C0D3D"/>
    <w:rsid w:val="007C2A08"/>
    <w:rsid w:val="007C60D8"/>
    <w:rsid w:val="007D0AC6"/>
    <w:rsid w:val="007D2077"/>
    <w:rsid w:val="007D4DC3"/>
    <w:rsid w:val="007D5417"/>
    <w:rsid w:val="007D5F42"/>
    <w:rsid w:val="007D7A78"/>
    <w:rsid w:val="007E5812"/>
    <w:rsid w:val="007E68A5"/>
    <w:rsid w:val="007E6F3C"/>
    <w:rsid w:val="007E71BB"/>
    <w:rsid w:val="007F1EC7"/>
    <w:rsid w:val="007F286F"/>
    <w:rsid w:val="007F2C82"/>
    <w:rsid w:val="007F36F4"/>
    <w:rsid w:val="007F3EAF"/>
    <w:rsid w:val="007F40B0"/>
    <w:rsid w:val="007F5F38"/>
    <w:rsid w:val="007F665B"/>
    <w:rsid w:val="008024F6"/>
    <w:rsid w:val="00802ADA"/>
    <w:rsid w:val="008042C8"/>
    <w:rsid w:val="00805CFD"/>
    <w:rsid w:val="00807F15"/>
    <w:rsid w:val="0081359D"/>
    <w:rsid w:val="008136A0"/>
    <w:rsid w:val="00813CDD"/>
    <w:rsid w:val="00814164"/>
    <w:rsid w:val="00814AD7"/>
    <w:rsid w:val="00815A2E"/>
    <w:rsid w:val="008168B9"/>
    <w:rsid w:val="00820B4E"/>
    <w:rsid w:val="00822488"/>
    <w:rsid w:val="00822945"/>
    <w:rsid w:val="00823B38"/>
    <w:rsid w:val="00823F1C"/>
    <w:rsid w:val="00824697"/>
    <w:rsid w:val="008276D4"/>
    <w:rsid w:val="00827A30"/>
    <w:rsid w:val="008318B8"/>
    <w:rsid w:val="00831DDD"/>
    <w:rsid w:val="00832386"/>
    <w:rsid w:val="008332DA"/>
    <w:rsid w:val="008344C2"/>
    <w:rsid w:val="00834BAC"/>
    <w:rsid w:val="0083618C"/>
    <w:rsid w:val="00836D01"/>
    <w:rsid w:val="008379F3"/>
    <w:rsid w:val="00837EA3"/>
    <w:rsid w:val="00840495"/>
    <w:rsid w:val="008439A0"/>
    <w:rsid w:val="00843BE9"/>
    <w:rsid w:val="008440A6"/>
    <w:rsid w:val="00847569"/>
    <w:rsid w:val="008508FF"/>
    <w:rsid w:val="00850CAC"/>
    <w:rsid w:val="0085238C"/>
    <w:rsid w:val="008530DA"/>
    <w:rsid w:val="0085352C"/>
    <w:rsid w:val="008538D0"/>
    <w:rsid w:val="00853BF4"/>
    <w:rsid w:val="00854ED5"/>
    <w:rsid w:val="00855965"/>
    <w:rsid w:val="00856356"/>
    <w:rsid w:val="008563F2"/>
    <w:rsid w:val="00860671"/>
    <w:rsid w:val="00860F0E"/>
    <w:rsid w:val="00862CD2"/>
    <w:rsid w:val="0086508B"/>
    <w:rsid w:val="00866E4F"/>
    <w:rsid w:val="0087156B"/>
    <w:rsid w:val="00872266"/>
    <w:rsid w:val="00872D7E"/>
    <w:rsid w:val="008754E6"/>
    <w:rsid w:val="0087776F"/>
    <w:rsid w:val="00877FA7"/>
    <w:rsid w:val="0088233C"/>
    <w:rsid w:val="0088280A"/>
    <w:rsid w:val="00882B6C"/>
    <w:rsid w:val="00883EB7"/>
    <w:rsid w:val="008922FE"/>
    <w:rsid w:val="00892C9F"/>
    <w:rsid w:val="00892FBD"/>
    <w:rsid w:val="00893AD8"/>
    <w:rsid w:val="00893D2C"/>
    <w:rsid w:val="00894D11"/>
    <w:rsid w:val="0089523F"/>
    <w:rsid w:val="008967E5"/>
    <w:rsid w:val="0089680D"/>
    <w:rsid w:val="00897BCF"/>
    <w:rsid w:val="008A07FE"/>
    <w:rsid w:val="008A12AD"/>
    <w:rsid w:val="008A1677"/>
    <w:rsid w:val="008A6436"/>
    <w:rsid w:val="008A6E5D"/>
    <w:rsid w:val="008B04B3"/>
    <w:rsid w:val="008B060F"/>
    <w:rsid w:val="008B144F"/>
    <w:rsid w:val="008B1A88"/>
    <w:rsid w:val="008B279B"/>
    <w:rsid w:val="008B33FC"/>
    <w:rsid w:val="008B3B85"/>
    <w:rsid w:val="008B42E3"/>
    <w:rsid w:val="008B4E8C"/>
    <w:rsid w:val="008B60B8"/>
    <w:rsid w:val="008C12BE"/>
    <w:rsid w:val="008C1B93"/>
    <w:rsid w:val="008C22C7"/>
    <w:rsid w:val="008C38EB"/>
    <w:rsid w:val="008C414B"/>
    <w:rsid w:val="008C54EA"/>
    <w:rsid w:val="008C6701"/>
    <w:rsid w:val="008C671C"/>
    <w:rsid w:val="008D2282"/>
    <w:rsid w:val="008D28A9"/>
    <w:rsid w:val="008D3BDF"/>
    <w:rsid w:val="008D7EA2"/>
    <w:rsid w:val="008E0F80"/>
    <w:rsid w:val="008E1CA4"/>
    <w:rsid w:val="008E3FAA"/>
    <w:rsid w:val="008E737C"/>
    <w:rsid w:val="008F04A3"/>
    <w:rsid w:val="008F05B8"/>
    <w:rsid w:val="008F0C9D"/>
    <w:rsid w:val="008F0D5A"/>
    <w:rsid w:val="008F1C12"/>
    <w:rsid w:val="008F5A4B"/>
    <w:rsid w:val="008F5EF9"/>
    <w:rsid w:val="008F5F6F"/>
    <w:rsid w:val="008F6C56"/>
    <w:rsid w:val="009008B1"/>
    <w:rsid w:val="00900C20"/>
    <w:rsid w:val="00900EC1"/>
    <w:rsid w:val="00901214"/>
    <w:rsid w:val="00904D6D"/>
    <w:rsid w:val="00904EC8"/>
    <w:rsid w:val="00906951"/>
    <w:rsid w:val="00907F4A"/>
    <w:rsid w:val="0091187A"/>
    <w:rsid w:val="00912FBC"/>
    <w:rsid w:val="00913D3B"/>
    <w:rsid w:val="00913F75"/>
    <w:rsid w:val="00914151"/>
    <w:rsid w:val="00921D05"/>
    <w:rsid w:val="0092257C"/>
    <w:rsid w:val="00923121"/>
    <w:rsid w:val="009314C3"/>
    <w:rsid w:val="009317FD"/>
    <w:rsid w:val="009406FF"/>
    <w:rsid w:val="00941203"/>
    <w:rsid w:val="009416C1"/>
    <w:rsid w:val="0094367D"/>
    <w:rsid w:val="00943FA1"/>
    <w:rsid w:val="00945A5C"/>
    <w:rsid w:val="00946389"/>
    <w:rsid w:val="0094738D"/>
    <w:rsid w:val="00950EF7"/>
    <w:rsid w:val="00954DC1"/>
    <w:rsid w:val="00955462"/>
    <w:rsid w:val="00956EB6"/>
    <w:rsid w:val="00957C11"/>
    <w:rsid w:val="009617A9"/>
    <w:rsid w:val="009665BE"/>
    <w:rsid w:val="009673AB"/>
    <w:rsid w:val="00967D3D"/>
    <w:rsid w:val="00970BCC"/>
    <w:rsid w:val="00970E84"/>
    <w:rsid w:val="00971153"/>
    <w:rsid w:val="00975A9E"/>
    <w:rsid w:val="00981036"/>
    <w:rsid w:val="00981C38"/>
    <w:rsid w:val="00981E5F"/>
    <w:rsid w:val="0098244F"/>
    <w:rsid w:val="00983846"/>
    <w:rsid w:val="00983D6F"/>
    <w:rsid w:val="00990CC8"/>
    <w:rsid w:val="00991B14"/>
    <w:rsid w:val="0099227E"/>
    <w:rsid w:val="009949C5"/>
    <w:rsid w:val="00997C10"/>
    <w:rsid w:val="009A19B2"/>
    <w:rsid w:val="009B28D5"/>
    <w:rsid w:val="009B3EC0"/>
    <w:rsid w:val="009B44A7"/>
    <w:rsid w:val="009B5FE8"/>
    <w:rsid w:val="009B62B1"/>
    <w:rsid w:val="009B76C2"/>
    <w:rsid w:val="009C080D"/>
    <w:rsid w:val="009C34A6"/>
    <w:rsid w:val="009C5293"/>
    <w:rsid w:val="009D41DF"/>
    <w:rsid w:val="009D6B89"/>
    <w:rsid w:val="009D707E"/>
    <w:rsid w:val="009D709E"/>
    <w:rsid w:val="009E0249"/>
    <w:rsid w:val="009E055A"/>
    <w:rsid w:val="009E0F0F"/>
    <w:rsid w:val="009E36AC"/>
    <w:rsid w:val="009E4FB4"/>
    <w:rsid w:val="009E5694"/>
    <w:rsid w:val="009E585B"/>
    <w:rsid w:val="009E7D5A"/>
    <w:rsid w:val="009F040E"/>
    <w:rsid w:val="009F046C"/>
    <w:rsid w:val="00A00B88"/>
    <w:rsid w:val="00A01765"/>
    <w:rsid w:val="00A02DD3"/>
    <w:rsid w:val="00A04C4E"/>
    <w:rsid w:val="00A04D6C"/>
    <w:rsid w:val="00A05622"/>
    <w:rsid w:val="00A100B6"/>
    <w:rsid w:val="00A1136A"/>
    <w:rsid w:val="00A16250"/>
    <w:rsid w:val="00A17296"/>
    <w:rsid w:val="00A17D28"/>
    <w:rsid w:val="00A21621"/>
    <w:rsid w:val="00A22457"/>
    <w:rsid w:val="00A22900"/>
    <w:rsid w:val="00A24475"/>
    <w:rsid w:val="00A27BF0"/>
    <w:rsid w:val="00A31E71"/>
    <w:rsid w:val="00A3340E"/>
    <w:rsid w:val="00A42248"/>
    <w:rsid w:val="00A426C8"/>
    <w:rsid w:val="00A42ABF"/>
    <w:rsid w:val="00A4427E"/>
    <w:rsid w:val="00A46733"/>
    <w:rsid w:val="00A46ECF"/>
    <w:rsid w:val="00A477B8"/>
    <w:rsid w:val="00A47AD5"/>
    <w:rsid w:val="00A47F03"/>
    <w:rsid w:val="00A51683"/>
    <w:rsid w:val="00A51892"/>
    <w:rsid w:val="00A51EAC"/>
    <w:rsid w:val="00A52037"/>
    <w:rsid w:val="00A52149"/>
    <w:rsid w:val="00A52366"/>
    <w:rsid w:val="00A52EAC"/>
    <w:rsid w:val="00A5654D"/>
    <w:rsid w:val="00A5724F"/>
    <w:rsid w:val="00A6261F"/>
    <w:rsid w:val="00A62E5E"/>
    <w:rsid w:val="00A62EDC"/>
    <w:rsid w:val="00A62F5F"/>
    <w:rsid w:val="00A662A3"/>
    <w:rsid w:val="00A6661A"/>
    <w:rsid w:val="00A6697F"/>
    <w:rsid w:val="00A71231"/>
    <w:rsid w:val="00A71C8A"/>
    <w:rsid w:val="00A71ED6"/>
    <w:rsid w:val="00A760E0"/>
    <w:rsid w:val="00A77E76"/>
    <w:rsid w:val="00A80090"/>
    <w:rsid w:val="00A82646"/>
    <w:rsid w:val="00A85A64"/>
    <w:rsid w:val="00A91C31"/>
    <w:rsid w:val="00A93118"/>
    <w:rsid w:val="00AA24D6"/>
    <w:rsid w:val="00AA3EC5"/>
    <w:rsid w:val="00AA48F5"/>
    <w:rsid w:val="00AA4B39"/>
    <w:rsid w:val="00AA512B"/>
    <w:rsid w:val="00AA608B"/>
    <w:rsid w:val="00AA77C0"/>
    <w:rsid w:val="00AB1CD7"/>
    <w:rsid w:val="00AB1F5C"/>
    <w:rsid w:val="00AB4311"/>
    <w:rsid w:val="00AB49DA"/>
    <w:rsid w:val="00AB59A7"/>
    <w:rsid w:val="00AB5A5E"/>
    <w:rsid w:val="00AB68F7"/>
    <w:rsid w:val="00AC06A7"/>
    <w:rsid w:val="00AC077B"/>
    <w:rsid w:val="00AC0C82"/>
    <w:rsid w:val="00AC1F08"/>
    <w:rsid w:val="00AC60ED"/>
    <w:rsid w:val="00AC7903"/>
    <w:rsid w:val="00AD2373"/>
    <w:rsid w:val="00AD3E29"/>
    <w:rsid w:val="00AD4DF3"/>
    <w:rsid w:val="00AD564C"/>
    <w:rsid w:val="00AD7639"/>
    <w:rsid w:val="00AD7D83"/>
    <w:rsid w:val="00AE3182"/>
    <w:rsid w:val="00AE43A3"/>
    <w:rsid w:val="00AE773F"/>
    <w:rsid w:val="00AF095A"/>
    <w:rsid w:val="00AF1119"/>
    <w:rsid w:val="00AF1331"/>
    <w:rsid w:val="00AF59C3"/>
    <w:rsid w:val="00AF7F59"/>
    <w:rsid w:val="00B001C9"/>
    <w:rsid w:val="00B011BB"/>
    <w:rsid w:val="00B012F2"/>
    <w:rsid w:val="00B0163B"/>
    <w:rsid w:val="00B04312"/>
    <w:rsid w:val="00B04BFC"/>
    <w:rsid w:val="00B0539A"/>
    <w:rsid w:val="00B06669"/>
    <w:rsid w:val="00B06F09"/>
    <w:rsid w:val="00B0700C"/>
    <w:rsid w:val="00B07DF0"/>
    <w:rsid w:val="00B14782"/>
    <w:rsid w:val="00B14B32"/>
    <w:rsid w:val="00B14BA4"/>
    <w:rsid w:val="00B14C9C"/>
    <w:rsid w:val="00B14E05"/>
    <w:rsid w:val="00B162E1"/>
    <w:rsid w:val="00B17156"/>
    <w:rsid w:val="00B17A29"/>
    <w:rsid w:val="00B17D85"/>
    <w:rsid w:val="00B2068D"/>
    <w:rsid w:val="00B21966"/>
    <w:rsid w:val="00B2363C"/>
    <w:rsid w:val="00B252F9"/>
    <w:rsid w:val="00B25977"/>
    <w:rsid w:val="00B25EEC"/>
    <w:rsid w:val="00B271D8"/>
    <w:rsid w:val="00B27C45"/>
    <w:rsid w:val="00B313EB"/>
    <w:rsid w:val="00B3198A"/>
    <w:rsid w:val="00B32AC2"/>
    <w:rsid w:val="00B34812"/>
    <w:rsid w:val="00B357AE"/>
    <w:rsid w:val="00B37E57"/>
    <w:rsid w:val="00B42317"/>
    <w:rsid w:val="00B42FA5"/>
    <w:rsid w:val="00B43A87"/>
    <w:rsid w:val="00B46C52"/>
    <w:rsid w:val="00B4761B"/>
    <w:rsid w:val="00B47D77"/>
    <w:rsid w:val="00B50551"/>
    <w:rsid w:val="00B514D3"/>
    <w:rsid w:val="00B51BC7"/>
    <w:rsid w:val="00B52134"/>
    <w:rsid w:val="00B56063"/>
    <w:rsid w:val="00B570B0"/>
    <w:rsid w:val="00B57714"/>
    <w:rsid w:val="00B61620"/>
    <w:rsid w:val="00B64061"/>
    <w:rsid w:val="00B642AC"/>
    <w:rsid w:val="00B6561A"/>
    <w:rsid w:val="00B65BB6"/>
    <w:rsid w:val="00B7048C"/>
    <w:rsid w:val="00B71D8A"/>
    <w:rsid w:val="00B73F7D"/>
    <w:rsid w:val="00B743B9"/>
    <w:rsid w:val="00B768D7"/>
    <w:rsid w:val="00B778A3"/>
    <w:rsid w:val="00B80488"/>
    <w:rsid w:val="00B809F3"/>
    <w:rsid w:val="00B85932"/>
    <w:rsid w:val="00B8638B"/>
    <w:rsid w:val="00B871A7"/>
    <w:rsid w:val="00B87588"/>
    <w:rsid w:val="00B922C2"/>
    <w:rsid w:val="00B92474"/>
    <w:rsid w:val="00B949A1"/>
    <w:rsid w:val="00BA2419"/>
    <w:rsid w:val="00BB0F2F"/>
    <w:rsid w:val="00BB1C66"/>
    <w:rsid w:val="00BB3596"/>
    <w:rsid w:val="00BB524D"/>
    <w:rsid w:val="00BB5385"/>
    <w:rsid w:val="00BB5653"/>
    <w:rsid w:val="00BB6E3C"/>
    <w:rsid w:val="00BC06CF"/>
    <w:rsid w:val="00BC133D"/>
    <w:rsid w:val="00BC3A3C"/>
    <w:rsid w:val="00BC3E9C"/>
    <w:rsid w:val="00BC4836"/>
    <w:rsid w:val="00BC4AF5"/>
    <w:rsid w:val="00BC5AA5"/>
    <w:rsid w:val="00BC70D3"/>
    <w:rsid w:val="00BC7CC2"/>
    <w:rsid w:val="00BD049F"/>
    <w:rsid w:val="00BD0CC5"/>
    <w:rsid w:val="00BD0E9D"/>
    <w:rsid w:val="00BD218A"/>
    <w:rsid w:val="00BD399A"/>
    <w:rsid w:val="00BD557E"/>
    <w:rsid w:val="00BD5B18"/>
    <w:rsid w:val="00BD5F64"/>
    <w:rsid w:val="00BE0201"/>
    <w:rsid w:val="00BE3232"/>
    <w:rsid w:val="00BE4A0A"/>
    <w:rsid w:val="00BE520C"/>
    <w:rsid w:val="00BF16AD"/>
    <w:rsid w:val="00BF1F5C"/>
    <w:rsid w:val="00BF2C8B"/>
    <w:rsid w:val="00BF34A7"/>
    <w:rsid w:val="00BF3B14"/>
    <w:rsid w:val="00BF6218"/>
    <w:rsid w:val="00C00EA2"/>
    <w:rsid w:val="00C011EE"/>
    <w:rsid w:val="00C02535"/>
    <w:rsid w:val="00C0352A"/>
    <w:rsid w:val="00C0425B"/>
    <w:rsid w:val="00C05811"/>
    <w:rsid w:val="00C05927"/>
    <w:rsid w:val="00C0712B"/>
    <w:rsid w:val="00C07BEF"/>
    <w:rsid w:val="00C1015B"/>
    <w:rsid w:val="00C103A1"/>
    <w:rsid w:val="00C10A10"/>
    <w:rsid w:val="00C10D6A"/>
    <w:rsid w:val="00C10EC0"/>
    <w:rsid w:val="00C13B9C"/>
    <w:rsid w:val="00C14063"/>
    <w:rsid w:val="00C147F4"/>
    <w:rsid w:val="00C15102"/>
    <w:rsid w:val="00C15A56"/>
    <w:rsid w:val="00C20353"/>
    <w:rsid w:val="00C22F0A"/>
    <w:rsid w:val="00C2325B"/>
    <w:rsid w:val="00C255F5"/>
    <w:rsid w:val="00C25B1C"/>
    <w:rsid w:val="00C26299"/>
    <w:rsid w:val="00C311E4"/>
    <w:rsid w:val="00C322BB"/>
    <w:rsid w:val="00C33540"/>
    <w:rsid w:val="00C350F2"/>
    <w:rsid w:val="00C35B73"/>
    <w:rsid w:val="00C35B8F"/>
    <w:rsid w:val="00C35FBE"/>
    <w:rsid w:val="00C3666D"/>
    <w:rsid w:val="00C40E59"/>
    <w:rsid w:val="00C418BF"/>
    <w:rsid w:val="00C4258F"/>
    <w:rsid w:val="00C44562"/>
    <w:rsid w:val="00C453FB"/>
    <w:rsid w:val="00C4630B"/>
    <w:rsid w:val="00C50166"/>
    <w:rsid w:val="00C502FF"/>
    <w:rsid w:val="00C52D9D"/>
    <w:rsid w:val="00C55BED"/>
    <w:rsid w:val="00C55D03"/>
    <w:rsid w:val="00C55F3E"/>
    <w:rsid w:val="00C57311"/>
    <w:rsid w:val="00C611A1"/>
    <w:rsid w:val="00C61929"/>
    <w:rsid w:val="00C62E71"/>
    <w:rsid w:val="00C63059"/>
    <w:rsid w:val="00C631FE"/>
    <w:rsid w:val="00C63C08"/>
    <w:rsid w:val="00C66CCC"/>
    <w:rsid w:val="00C676A4"/>
    <w:rsid w:val="00C700B6"/>
    <w:rsid w:val="00C7182A"/>
    <w:rsid w:val="00C72659"/>
    <w:rsid w:val="00C734AC"/>
    <w:rsid w:val="00C73BD7"/>
    <w:rsid w:val="00C80CAC"/>
    <w:rsid w:val="00C83C14"/>
    <w:rsid w:val="00C83E83"/>
    <w:rsid w:val="00C8516B"/>
    <w:rsid w:val="00C854C1"/>
    <w:rsid w:val="00C85900"/>
    <w:rsid w:val="00C85B81"/>
    <w:rsid w:val="00C9178F"/>
    <w:rsid w:val="00C93F76"/>
    <w:rsid w:val="00C9655A"/>
    <w:rsid w:val="00C96FCA"/>
    <w:rsid w:val="00C9754D"/>
    <w:rsid w:val="00C975DF"/>
    <w:rsid w:val="00CA5D84"/>
    <w:rsid w:val="00CB3629"/>
    <w:rsid w:val="00CC1960"/>
    <w:rsid w:val="00CC2F7F"/>
    <w:rsid w:val="00CC3E33"/>
    <w:rsid w:val="00CD4F70"/>
    <w:rsid w:val="00CE1CF3"/>
    <w:rsid w:val="00CE70F3"/>
    <w:rsid w:val="00CE71C1"/>
    <w:rsid w:val="00CE7659"/>
    <w:rsid w:val="00CF0E18"/>
    <w:rsid w:val="00CF2798"/>
    <w:rsid w:val="00CF29A4"/>
    <w:rsid w:val="00CF2F2E"/>
    <w:rsid w:val="00CF624D"/>
    <w:rsid w:val="00CF6E34"/>
    <w:rsid w:val="00CF7C56"/>
    <w:rsid w:val="00D01098"/>
    <w:rsid w:val="00D0310E"/>
    <w:rsid w:val="00D0495F"/>
    <w:rsid w:val="00D05D89"/>
    <w:rsid w:val="00D066D9"/>
    <w:rsid w:val="00D076EF"/>
    <w:rsid w:val="00D108C5"/>
    <w:rsid w:val="00D10D7A"/>
    <w:rsid w:val="00D1187F"/>
    <w:rsid w:val="00D11C2D"/>
    <w:rsid w:val="00D1618D"/>
    <w:rsid w:val="00D167B1"/>
    <w:rsid w:val="00D16D1B"/>
    <w:rsid w:val="00D21F66"/>
    <w:rsid w:val="00D24B66"/>
    <w:rsid w:val="00D24C22"/>
    <w:rsid w:val="00D26476"/>
    <w:rsid w:val="00D31492"/>
    <w:rsid w:val="00D3478B"/>
    <w:rsid w:val="00D35E12"/>
    <w:rsid w:val="00D413DD"/>
    <w:rsid w:val="00D4189D"/>
    <w:rsid w:val="00D423D6"/>
    <w:rsid w:val="00D424E3"/>
    <w:rsid w:val="00D42604"/>
    <w:rsid w:val="00D43436"/>
    <w:rsid w:val="00D4389A"/>
    <w:rsid w:val="00D4436A"/>
    <w:rsid w:val="00D45829"/>
    <w:rsid w:val="00D45DEF"/>
    <w:rsid w:val="00D45FB7"/>
    <w:rsid w:val="00D46347"/>
    <w:rsid w:val="00D46954"/>
    <w:rsid w:val="00D51E72"/>
    <w:rsid w:val="00D520E6"/>
    <w:rsid w:val="00D532A9"/>
    <w:rsid w:val="00D534EA"/>
    <w:rsid w:val="00D540A4"/>
    <w:rsid w:val="00D54DBC"/>
    <w:rsid w:val="00D55E25"/>
    <w:rsid w:val="00D570F3"/>
    <w:rsid w:val="00D61C85"/>
    <w:rsid w:val="00D624E5"/>
    <w:rsid w:val="00D634A8"/>
    <w:rsid w:val="00D64C3D"/>
    <w:rsid w:val="00D65A1C"/>
    <w:rsid w:val="00D6709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5590"/>
    <w:rsid w:val="00D7627E"/>
    <w:rsid w:val="00D9045B"/>
    <w:rsid w:val="00D90EA9"/>
    <w:rsid w:val="00D9270D"/>
    <w:rsid w:val="00D941C3"/>
    <w:rsid w:val="00D94A99"/>
    <w:rsid w:val="00D95324"/>
    <w:rsid w:val="00D95482"/>
    <w:rsid w:val="00DA0390"/>
    <w:rsid w:val="00DA0997"/>
    <w:rsid w:val="00DA1940"/>
    <w:rsid w:val="00DA3C3C"/>
    <w:rsid w:val="00DB05EC"/>
    <w:rsid w:val="00DB166E"/>
    <w:rsid w:val="00DB1A21"/>
    <w:rsid w:val="00DB3D8C"/>
    <w:rsid w:val="00DB3E4C"/>
    <w:rsid w:val="00DB43B8"/>
    <w:rsid w:val="00DB7BD1"/>
    <w:rsid w:val="00DB7C8A"/>
    <w:rsid w:val="00DC1052"/>
    <w:rsid w:val="00DC2DC5"/>
    <w:rsid w:val="00DC341B"/>
    <w:rsid w:val="00DC4D4A"/>
    <w:rsid w:val="00DC77F0"/>
    <w:rsid w:val="00DD2BCD"/>
    <w:rsid w:val="00DD35E7"/>
    <w:rsid w:val="00DD5486"/>
    <w:rsid w:val="00DD650E"/>
    <w:rsid w:val="00DD7968"/>
    <w:rsid w:val="00DE0B7E"/>
    <w:rsid w:val="00DE1418"/>
    <w:rsid w:val="00DE2205"/>
    <w:rsid w:val="00DE421E"/>
    <w:rsid w:val="00DE5454"/>
    <w:rsid w:val="00DE7F41"/>
    <w:rsid w:val="00DF0F50"/>
    <w:rsid w:val="00DF16F4"/>
    <w:rsid w:val="00DF2309"/>
    <w:rsid w:val="00DF28DC"/>
    <w:rsid w:val="00DF3915"/>
    <w:rsid w:val="00DF44AC"/>
    <w:rsid w:val="00DF4CE2"/>
    <w:rsid w:val="00E0168F"/>
    <w:rsid w:val="00E03B00"/>
    <w:rsid w:val="00E12071"/>
    <w:rsid w:val="00E12660"/>
    <w:rsid w:val="00E12838"/>
    <w:rsid w:val="00E15BBF"/>
    <w:rsid w:val="00E15ECD"/>
    <w:rsid w:val="00E21CE6"/>
    <w:rsid w:val="00E23F00"/>
    <w:rsid w:val="00E2599A"/>
    <w:rsid w:val="00E26A0F"/>
    <w:rsid w:val="00E318D4"/>
    <w:rsid w:val="00E339EE"/>
    <w:rsid w:val="00E35030"/>
    <w:rsid w:val="00E3557A"/>
    <w:rsid w:val="00E4014C"/>
    <w:rsid w:val="00E401FC"/>
    <w:rsid w:val="00E42D1B"/>
    <w:rsid w:val="00E4558E"/>
    <w:rsid w:val="00E46C0B"/>
    <w:rsid w:val="00E46FAB"/>
    <w:rsid w:val="00E474DC"/>
    <w:rsid w:val="00E50F16"/>
    <w:rsid w:val="00E5155C"/>
    <w:rsid w:val="00E5385B"/>
    <w:rsid w:val="00E55EA9"/>
    <w:rsid w:val="00E56307"/>
    <w:rsid w:val="00E56D55"/>
    <w:rsid w:val="00E56F52"/>
    <w:rsid w:val="00E57D47"/>
    <w:rsid w:val="00E57F76"/>
    <w:rsid w:val="00E60549"/>
    <w:rsid w:val="00E60696"/>
    <w:rsid w:val="00E6152A"/>
    <w:rsid w:val="00E62028"/>
    <w:rsid w:val="00E6393C"/>
    <w:rsid w:val="00E67E51"/>
    <w:rsid w:val="00E76BE0"/>
    <w:rsid w:val="00E7790B"/>
    <w:rsid w:val="00E81714"/>
    <w:rsid w:val="00E91546"/>
    <w:rsid w:val="00E91678"/>
    <w:rsid w:val="00E9206E"/>
    <w:rsid w:val="00E93438"/>
    <w:rsid w:val="00E93F64"/>
    <w:rsid w:val="00E96092"/>
    <w:rsid w:val="00E96737"/>
    <w:rsid w:val="00EA0668"/>
    <w:rsid w:val="00EA127F"/>
    <w:rsid w:val="00EA1F53"/>
    <w:rsid w:val="00EA3521"/>
    <w:rsid w:val="00EA4376"/>
    <w:rsid w:val="00EA70DC"/>
    <w:rsid w:val="00EB01FF"/>
    <w:rsid w:val="00EB06C6"/>
    <w:rsid w:val="00EB1B47"/>
    <w:rsid w:val="00EB4086"/>
    <w:rsid w:val="00EB46E1"/>
    <w:rsid w:val="00EB50AB"/>
    <w:rsid w:val="00EB7BD6"/>
    <w:rsid w:val="00EC20FD"/>
    <w:rsid w:val="00EC2EF8"/>
    <w:rsid w:val="00EC3DAC"/>
    <w:rsid w:val="00EC42FF"/>
    <w:rsid w:val="00EC5A73"/>
    <w:rsid w:val="00ED3B7C"/>
    <w:rsid w:val="00ED3D0C"/>
    <w:rsid w:val="00ED4AEF"/>
    <w:rsid w:val="00ED570E"/>
    <w:rsid w:val="00ED5CFE"/>
    <w:rsid w:val="00ED7D8C"/>
    <w:rsid w:val="00EE005A"/>
    <w:rsid w:val="00EE05CF"/>
    <w:rsid w:val="00EE10AE"/>
    <w:rsid w:val="00EE2DA2"/>
    <w:rsid w:val="00EE4290"/>
    <w:rsid w:val="00EE589E"/>
    <w:rsid w:val="00EE76D0"/>
    <w:rsid w:val="00EE7C89"/>
    <w:rsid w:val="00EF1185"/>
    <w:rsid w:val="00EF637E"/>
    <w:rsid w:val="00EF754D"/>
    <w:rsid w:val="00F027E9"/>
    <w:rsid w:val="00F04DE1"/>
    <w:rsid w:val="00F0775E"/>
    <w:rsid w:val="00F15F69"/>
    <w:rsid w:val="00F1612D"/>
    <w:rsid w:val="00F173DD"/>
    <w:rsid w:val="00F21119"/>
    <w:rsid w:val="00F25164"/>
    <w:rsid w:val="00F277D3"/>
    <w:rsid w:val="00F30997"/>
    <w:rsid w:val="00F32896"/>
    <w:rsid w:val="00F33C08"/>
    <w:rsid w:val="00F4067E"/>
    <w:rsid w:val="00F41AE7"/>
    <w:rsid w:val="00F41F44"/>
    <w:rsid w:val="00F42D17"/>
    <w:rsid w:val="00F457A0"/>
    <w:rsid w:val="00F46492"/>
    <w:rsid w:val="00F477B5"/>
    <w:rsid w:val="00F47B01"/>
    <w:rsid w:val="00F5057E"/>
    <w:rsid w:val="00F53410"/>
    <w:rsid w:val="00F541F8"/>
    <w:rsid w:val="00F5470A"/>
    <w:rsid w:val="00F551E6"/>
    <w:rsid w:val="00F5563D"/>
    <w:rsid w:val="00F56891"/>
    <w:rsid w:val="00F56ECF"/>
    <w:rsid w:val="00F57A75"/>
    <w:rsid w:val="00F64CD4"/>
    <w:rsid w:val="00F64F37"/>
    <w:rsid w:val="00F65AB2"/>
    <w:rsid w:val="00F67E1F"/>
    <w:rsid w:val="00F705DA"/>
    <w:rsid w:val="00F73E78"/>
    <w:rsid w:val="00F740C2"/>
    <w:rsid w:val="00F7591E"/>
    <w:rsid w:val="00F75EF9"/>
    <w:rsid w:val="00F77A9B"/>
    <w:rsid w:val="00F80C09"/>
    <w:rsid w:val="00F83035"/>
    <w:rsid w:val="00F866B0"/>
    <w:rsid w:val="00F869EF"/>
    <w:rsid w:val="00F86BE4"/>
    <w:rsid w:val="00F86C7B"/>
    <w:rsid w:val="00F86D61"/>
    <w:rsid w:val="00F905B6"/>
    <w:rsid w:val="00F90B31"/>
    <w:rsid w:val="00F9122F"/>
    <w:rsid w:val="00F914B2"/>
    <w:rsid w:val="00F91766"/>
    <w:rsid w:val="00F926B9"/>
    <w:rsid w:val="00F94EE1"/>
    <w:rsid w:val="00F9541D"/>
    <w:rsid w:val="00FA0403"/>
    <w:rsid w:val="00FA0CE6"/>
    <w:rsid w:val="00FA1BEA"/>
    <w:rsid w:val="00FA597D"/>
    <w:rsid w:val="00FA5B9A"/>
    <w:rsid w:val="00FB01B9"/>
    <w:rsid w:val="00FB763A"/>
    <w:rsid w:val="00FB79C0"/>
    <w:rsid w:val="00FB7AF8"/>
    <w:rsid w:val="00FC2EB8"/>
    <w:rsid w:val="00FC5C43"/>
    <w:rsid w:val="00FD1598"/>
    <w:rsid w:val="00FD576E"/>
    <w:rsid w:val="00FD596B"/>
    <w:rsid w:val="00FE58CC"/>
    <w:rsid w:val="00FE75A9"/>
    <w:rsid w:val="00FF02FE"/>
    <w:rsid w:val="00FF058D"/>
    <w:rsid w:val="00FF1D8E"/>
    <w:rsid w:val="00FF2440"/>
    <w:rsid w:val="00FF322C"/>
    <w:rsid w:val="00FF3922"/>
    <w:rsid w:val="00FF774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A19FE0"/>
  <w15:docId w15:val="{CB63E22F-5AE6-4888-B626-297A98AD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table" w:styleId="PlainTable2">
    <w:name w:val="Plain Table 2"/>
    <w:basedOn w:val="TableNormal"/>
    <w:uiPriority w:val="42"/>
    <w:rsid w:val="00AC790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82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39DA-3436-F448-9EE4-E5494BF6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IJERE</vt:lpstr>
    </vt:vector>
  </TitlesOfParts>
  <Company>cairo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IJERE</dc:title>
  <dc:creator>Michael Cahapay</dc:creator>
  <cp:lastModifiedBy>Michael Cahapay</cp:lastModifiedBy>
  <cp:revision>131</cp:revision>
  <cp:lastPrinted>2020-04-05T14:55:00Z</cp:lastPrinted>
  <dcterms:created xsi:type="dcterms:W3CDTF">2020-04-05T14:55:00Z</dcterms:created>
  <dcterms:modified xsi:type="dcterms:W3CDTF">2020-04-06T09:10:00Z</dcterms:modified>
</cp:coreProperties>
</file>